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B1" w:rsidRDefault="00CF49B1" w:rsidP="00CF49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1C67">
        <w:rPr>
          <w:sz w:val="28"/>
          <w:szCs w:val="28"/>
        </w:rPr>
        <w:t>Уважаемые участники дорожного движения!</w:t>
      </w:r>
    </w:p>
    <w:p w:rsidR="00CF49B1" w:rsidRPr="00421C67" w:rsidRDefault="00CF49B1" w:rsidP="00CF49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F49B1" w:rsidRPr="00136F16" w:rsidRDefault="00CF49B1" w:rsidP="00CF49B1">
      <w:pPr>
        <w:ind w:firstLine="709"/>
        <w:jc w:val="both"/>
        <w:rPr>
          <w:bCs/>
          <w:sz w:val="28"/>
          <w:szCs w:val="28"/>
        </w:rPr>
      </w:pPr>
      <w:r w:rsidRPr="00136F16">
        <w:rPr>
          <w:bCs/>
          <w:sz w:val="28"/>
          <w:szCs w:val="28"/>
        </w:rPr>
        <w:t>Детская удерживающая система (устройство) и ремень безопасности – средства пассивной безопасности, предназначенные для удержания водителя и пассажира автомобиля на месте в случае аварии либо внезапной остановки.</w:t>
      </w:r>
    </w:p>
    <w:p w:rsidR="00CF49B1" w:rsidRPr="00136F16" w:rsidRDefault="00CF49B1" w:rsidP="00CF49B1">
      <w:pPr>
        <w:ind w:firstLine="709"/>
        <w:jc w:val="both"/>
        <w:rPr>
          <w:rStyle w:val="blk"/>
          <w:sz w:val="28"/>
          <w:szCs w:val="28"/>
        </w:rPr>
      </w:pPr>
      <w:r w:rsidRPr="00136F16">
        <w:rPr>
          <w:rStyle w:val="blk"/>
          <w:sz w:val="28"/>
          <w:szCs w:val="28"/>
        </w:rPr>
        <w:t>Детская удерживающая система (устройство) должна соответствовать весу и росту ребенка.</w:t>
      </w:r>
    </w:p>
    <w:p w:rsidR="00CF49B1" w:rsidRPr="00136F16" w:rsidRDefault="00CF49B1" w:rsidP="00CF49B1">
      <w:pPr>
        <w:ind w:firstLine="709"/>
        <w:jc w:val="both"/>
        <w:rPr>
          <w:rStyle w:val="blk"/>
          <w:sz w:val="28"/>
          <w:szCs w:val="28"/>
        </w:rPr>
      </w:pPr>
      <w:r w:rsidRPr="00136F16">
        <w:rPr>
          <w:rStyle w:val="blk"/>
          <w:sz w:val="28"/>
          <w:szCs w:val="28"/>
        </w:rPr>
        <w:t>Если ваш автомобиль оснащен системами I</w:t>
      </w:r>
      <w:proofErr w:type="spellStart"/>
      <w:r w:rsidRPr="00136F16">
        <w:rPr>
          <w:rStyle w:val="blk"/>
          <w:sz w:val="28"/>
          <w:szCs w:val="28"/>
          <w:lang w:val="en-US"/>
        </w:rPr>
        <w:t>sofix</w:t>
      </w:r>
      <w:proofErr w:type="spellEnd"/>
      <w:r w:rsidRPr="00136F16">
        <w:rPr>
          <w:rStyle w:val="blk"/>
          <w:sz w:val="28"/>
          <w:szCs w:val="28"/>
        </w:rPr>
        <w:t xml:space="preserve"> или </w:t>
      </w:r>
      <w:r w:rsidRPr="00136F16">
        <w:rPr>
          <w:rStyle w:val="blk"/>
          <w:sz w:val="28"/>
          <w:szCs w:val="28"/>
          <w:lang w:val="en-US"/>
        </w:rPr>
        <w:t>Latch</w:t>
      </w:r>
      <w:r w:rsidRPr="00136F16">
        <w:rPr>
          <w:rStyle w:val="blk"/>
          <w:sz w:val="28"/>
          <w:szCs w:val="28"/>
        </w:rPr>
        <w:t xml:space="preserve"> отдавайте предпочтение ДУУ с такими видами крепления.</w:t>
      </w:r>
    </w:p>
    <w:p w:rsidR="00CF49B1" w:rsidRPr="00136F16" w:rsidRDefault="00CF49B1" w:rsidP="00CF49B1">
      <w:pPr>
        <w:jc w:val="both"/>
        <w:rPr>
          <w:b/>
          <w:i/>
          <w:sz w:val="28"/>
          <w:szCs w:val="28"/>
        </w:rPr>
      </w:pPr>
      <w:r w:rsidRPr="00136F16">
        <w:rPr>
          <w:sz w:val="28"/>
          <w:szCs w:val="28"/>
        </w:rPr>
        <w:t xml:space="preserve">К детским удерживающим системам (устройствам) относятся – </w:t>
      </w:r>
      <w:proofErr w:type="spellStart"/>
      <w:r w:rsidRPr="00136F16">
        <w:rPr>
          <w:sz w:val="28"/>
          <w:szCs w:val="28"/>
        </w:rPr>
        <w:t>автолюлька</w:t>
      </w:r>
      <w:proofErr w:type="spellEnd"/>
      <w:r w:rsidRPr="00136F16">
        <w:rPr>
          <w:sz w:val="28"/>
          <w:szCs w:val="28"/>
        </w:rPr>
        <w:t xml:space="preserve">, </w:t>
      </w:r>
      <w:proofErr w:type="spellStart"/>
      <w:r w:rsidRPr="00136F16">
        <w:rPr>
          <w:sz w:val="28"/>
          <w:szCs w:val="28"/>
        </w:rPr>
        <w:t>автокресло</w:t>
      </w:r>
      <w:proofErr w:type="spellEnd"/>
      <w:r w:rsidRPr="00136F16">
        <w:rPr>
          <w:sz w:val="28"/>
          <w:szCs w:val="28"/>
        </w:rPr>
        <w:t xml:space="preserve"> и бустер.</w:t>
      </w:r>
    </w:p>
    <w:p w:rsidR="00CF49B1" w:rsidRPr="00136F16" w:rsidRDefault="00CF49B1" w:rsidP="00CF49B1">
      <w:pPr>
        <w:ind w:firstLine="709"/>
        <w:jc w:val="both"/>
        <w:rPr>
          <w:sz w:val="28"/>
          <w:szCs w:val="28"/>
        </w:rPr>
      </w:pPr>
      <w:r w:rsidRPr="00136F16">
        <w:rPr>
          <w:b/>
          <w:i/>
          <w:color w:val="C00000"/>
          <w:sz w:val="28"/>
          <w:szCs w:val="28"/>
        </w:rPr>
        <w:t>Внимание!</w:t>
      </w:r>
      <w:r w:rsidRPr="00136F16">
        <w:rPr>
          <w:b/>
          <w:i/>
          <w:color w:val="FF0000"/>
          <w:sz w:val="28"/>
          <w:szCs w:val="28"/>
        </w:rPr>
        <w:t xml:space="preserve">  </w:t>
      </w:r>
      <w:r w:rsidRPr="00136F16">
        <w:rPr>
          <w:sz w:val="28"/>
          <w:szCs w:val="28"/>
        </w:rPr>
        <w:t>Адаптеры (треугольники) различных производителей на ремни безопасности не являются детскими удерживающими устройствами!</w:t>
      </w:r>
    </w:p>
    <w:p w:rsidR="00CF49B1" w:rsidRPr="00136F16" w:rsidRDefault="00CF49B1" w:rsidP="00CF49B1">
      <w:pPr>
        <w:ind w:firstLine="709"/>
        <w:jc w:val="both"/>
        <w:rPr>
          <w:sz w:val="28"/>
          <w:szCs w:val="28"/>
        </w:rPr>
      </w:pPr>
      <w:r w:rsidRPr="00136F16">
        <w:rPr>
          <w:sz w:val="28"/>
          <w:szCs w:val="28"/>
        </w:rPr>
        <w:t>Устанавливайте детскую удерживающую систему (устройство) правильно! Внимательно изучите инструкцию по установке детской удерживающей системы (устройства) в автомобиль.</w:t>
      </w:r>
    </w:p>
    <w:p w:rsidR="00CF49B1" w:rsidRPr="00136F16" w:rsidRDefault="00CF49B1" w:rsidP="00CF49B1">
      <w:pPr>
        <w:spacing w:line="240" w:lineRule="atLeast"/>
        <w:ind w:firstLine="709"/>
        <w:jc w:val="both"/>
        <w:rPr>
          <w:sz w:val="28"/>
          <w:szCs w:val="28"/>
        </w:rPr>
      </w:pPr>
      <w:r w:rsidRPr="00136F16">
        <w:rPr>
          <w:sz w:val="28"/>
          <w:szCs w:val="28"/>
        </w:rPr>
        <w:t xml:space="preserve">Самое безопасное место для установки детского кресла в автомобиле </w:t>
      </w:r>
      <w:r w:rsidRPr="00136F16">
        <w:rPr>
          <w:bCs/>
          <w:sz w:val="28"/>
          <w:szCs w:val="28"/>
        </w:rPr>
        <w:t>- среднее место на заднем сидении.</w:t>
      </w:r>
    </w:p>
    <w:p w:rsidR="00CF49B1" w:rsidRPr="00136F16" w:rsidRDefault="00CF49B1" w:rsidP="00CF49B1">
      <w:pPr>
        <w:ind w:firstLine="709"/>
        <w:jc w:val="both"/>
        <w:rPr>
          <w:sz w:val="28"/>
          <w:szCs w:val="28"/>
        </w:rPr>
      </w:pPr>
      <w:r w:rsidRPr="00136F16">
        <w:rPr>
          <w:b/>
          <w:bCs/>
          <w:i/>
          <w:color w:val="C00000"/>
          <w:sz w:val="28"/>
          <w:szCs w:val="28"/>
        </w:rPr>
        <w:t>Внимание!</w:t>
      </w:r>
      <w:r w:rsidRPr="00136F16">
        <w:rPr>
          <w:b/>
          <w:bCs/>
          <w:color w:val="0070C0"/>
        </w:rPr>
        <w:t xml:space="preserve"> </w:t>
      </w:r>
      <w:r w:rsidRPr="00136F16">
        <w:rPr>
          <w:sz w:val="28"/>
          <w:szCs w:val="28"/>
        </w:rPr>
        <w:t>Если автомобиль оборудован подушкой безопасности для пассажира, то она обязательно должна быть отключена.</w:t>
      </w:r>
    </w:p>
    <w:p w:rsidR="00CF49B1" w:rsidRPr="00136F16" w:rsidRDefault="00CF49B1" w:rsidP="00CF49B1">
      <w:pPr>
        <w:shd w:val="clear" w:color="auto" w:fill="FFFFFF"/>
        <w:ind w:firstLine="540"/>
        <w:jc w:val="both"/>
        <w:rPr>
          <w:sz w:val="28"/>
          <w:szCs w:val="28"/>
        </w:rPr>
      </w:pPr>
      <w:r w:rsidRPr="00136F16">
        <w:rPr>
          <w:rStyle w:val="blk"/>
          <w:b/>
          <w:i/>
          <w:color w:val="FF0000"/>
          <w:sz w:val="28"/>
          <w:szCs w:val="28"/>
        </w:rPr>
        <w:t>Помните!</w:t>
      </w:r>
      <w:r w:rsidRPr="00136F16">
        <w:rPr>
          <w:rStyle w:val="blk"/>
          <w:sz w:val="28"/>
          <w:szCs w:val="28"/>
        </w:rPr>
        <w:t xml:space="preserve">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CF49B1" w:rsidRPr="00136F16" w:rsidRDefault="00CF49B1" w:rsidP="00CF49B1">
      <w:pPr>
        <w:shd w:val="clear" w:color="auto" w:fill="FFFFFF"/>
        <w:tabs>
          <w:tab w:val="left" w:pos="5451"/>
        </w:tabs>
        <w:ind w:firstLine="709"/>
        <w:jc w:val="both"/>
        <w:rPr>
          <w:sz w:val="28"/>
          <w:szCs w:val="28"/>
        </w:rPr>
      </w:pPr>
      <w:bookmarkStart w:id="0" w:name="dst381"/>
      <w:bookmarkStart w:id="1" w:name="dst382"/>
      <w:bookmarkStart w:id="2" w:name="dst383"/>
      <w:bookmarkEnd w:id="0"/>
      <w:bookmarkEnd w:id="1"/>
      <w:bookmarkEnd w:id="2"/>
      <w:proofErr w:type="gramStart"/>
      <w:r w:rsidRPr="00136F16">
        <w:rPr>
          <w:rStyle w:val="blk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136F16">
        <w:rPr>
          <w:rStyle w:val="blk"/>
          <w:sz w:val="28"/>
          <w:szCs w:val="28"/>
        </w:rPr>
        <w:t xml:space="preserve"> (устройств), соответствующих весу и росту ребенка.</w:t>
      </w:r>
    </w:p>
    <w:p w:rsidR="00CF49B1" w:rsidRPr="00136F16" w:rsidRDefault="00CF49B1" w:rsidP="00CF49B1">
      <w:pPr>
        <w:shd w:val="clear" w:color="auto" w:fill="FFFFFF"/>
        <w:ind w:firstLine="540"/>
        <w:jc w:val="both"/>
        <w:rPr>
          <w:sz w:val="28"/>
          <w:szCs w:val="28"/>
        </w:rPr>
      </w:pPr>
      <w:bookmarkStart w:id="3" w:name="dst384"/>
      <w:bookmarkEnd w:id="3"/>
      <w:r w:rsidRPr="00136F16">
        <w:rPr>
          <w:rStyle w:val="blk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</w:t>
      </w:r>
      <w:r>
        <w:rPr>
          <w:rStyle w:val="blk"/>
          <w:sz w:val="28"/>
          <w:szCs w:val="28"/>
        </w:rPr>
        <w:t>.</w:t>
      </w:r>
    </w:p>
    <w:p w:rsidR="00CF49B1" w:rsidRDefault="00CF49B1" w:rsidP="00CF49B1">
      <w:pPr>
        <w:pStyle w:val="a6"/>
        <w:shd w:val="clear" w:color="auto" w:fill="FFFFFF"/>
        <w:jc w:val="both"/>
        <w:rPr>
          <w:rFonts w:ascii="Cambria" w:eastAsia="Times New Roman" w:hAnsi="Cambria"/>
          <w:color w:val="1524B3"/>
          <w:lang w:eastAsia="ru-RU"/>
        </w:rPr>
      </w:pPr>
    </w:p>
    <w:p w:rsidR="00CF49B1" w:rsidRDefault="00CF49B1" w:rsidP="00CF49B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</w:p>
    <w:p w:rsidR="00CF49B1" w:rsidRDefault="00CF49B1" w:rsidP="00CF49B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 МВД России «</w:t>
      </w:r>
      <w:proofErr w:type="spellStart"/>
      <w:r>
        <w:rPr>
          <w:color w:val="000000"/>
          <w:sz w:val="28"/>
          <w:szCs w:val="28"/>
        </w:rPr>
        <w:t>Пильнинский</w:t>
      </w:r>
      <w:proofErr w:type="spellEnd"/>
      <w:r>
        <w:rPr>
          <w:color w:val="000000"/>
          <w:sz w:val="28"/>
          <w:szCs w:val="28"/>
        </w:rPr>
        <w:t>»</w:t>
      </w:r>
    </w:p>
    <w:p w:rsidR="00CF49B1" w:rsidRDefault="00CF49B1" w:rsidP="00CF49B1">
      <w:pPr>
        <w:ind w:firstLine="709"/>
        <w:rPr>
          <w:rFonts w:eastAsia="Calibri"/>
          <w:sz w:val="28"/>
          <w:szCs w:val="28"/>
          <w:lang w:eastAsia="en-US"/>
        </w:rPr>
      </w:pPr>
    </w:p>
    <w:p w:rsidR="00CF49B1" w:rsidRDefault="00CF49B1" w:rsidP="00CF49B1">
      <w:pPr>
        <w:pStyle w:val="a3"/>
        <w:ind w:firstLine="709"/>
        <w:jc w:val="both"/>
        <w:rPr>
          <w:sz w:val="28"/>
          <w:szCs w:val="28"/>
        </w:rPr>
      </w:pPr>
    </w:p>
    <w:p w:rsidR="00CF49B1" w:rsidRPr="00616194" w:rsidRDefault="00974BE2" w:rsidP="00CF49B1">
      <w:pPr>
        <w:jc w:val="both"/>
        <w:rPr>
          <w:sz w:val="28"/>
          <w:szCs w:val="28"/>
        </w:rPr>
      </w:pPr>
      <w:r w:rsidRPr="00974BE2">
        <w:rPr>
          <w:noProof/>
          <w:sz w:val="20"/>
          <w:szCs w:val="20"/>
        </w:rPr>
        <w:pict>
          <v:rect id="_x0000_s1026" style="position:absolute;left:0;text-align:left;margin-left:261.85pt;margin-top:-27.45pt;width:215.9pt;height:114.95pt;z-index:251660288" o:allowincell="f" filled="f" stroked="f" strokeweight="2pt">
            <v:textbox style="mso-next-textbox:#_x0000_s1026" inset="1pt,1pt,1pt,1pt">
              <w:txbxContent>
                <w:p w:rsidR="00CF49B1" w:rsidRDefault="00CF49B1" w:rsidP="00CF49B1">
                  <w:pPr>
                    <w:jc w:val="center"/>
                  </w:pPr>
                  <w:bookmarkStart w:id="4" w:name="_1049108742"/>
                  <w:bookmarkEnd w:id="4"/>
                </w:p>
                <w:p w:rsidR="00CF49B1" w:rsidRDefault="00CF49B1" w:rsidP="00CF49B1">
                  <w:pPr>
                    <w:pStyle w:val="a5"/>
                  </w:pPr>
                </w:p>
                <w:p w:rsidR="00CF49B1" w:rsidRDefault="00CF49B1" w:rsidP="00CF49B1">
                  <w:pPr>
                    <w:pStyle w:val="a5"/>
                  </w:pPr>
                </w:p>
                <w:p w:rsidR="00CF49B1" w:rsidRDefault="00CF49B1" w:rsidP="00CF49B1">
                  <w:pPr>
                    <w:pStyle w:val="a5"/>
                  </w:pPr>
                </w:p>
                <w:p w:rsidR="00CF49B1" w:rsidRDefault="00CF49B1" w:rsidP="00CF49B1">
                  <w:pPr>
                    <w:pStyle w:val="a5"/>
                  </w:pPr>
                </w:p>
              </w:txbxContent>
            </v:textbox>
          </v:rect>
        </w:pict>
      </w:r>
    </w:p>
    <w:p w:rsidR="00266215" w:rsidRDefault="00266215"/>
    <w:sectPr w:rsidR="00266215" w:rsidSect="0026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CF49B1"/>
    <w:rsid w:val="000C08A0"/>
    <w:rsid w:val="00266215"/>
    <w:rsid w:val="003D25DF"/>
    <w:rsid w:val="006E52C6"/>
    <w:rsid w:val="007C7866"/>
    <w:rsid w:val="00974BE2"/>
    <w:rsid w:val="009D4603"/>
    <w:rsid w:val="00CF49B1"/>
    <w:rsid w:val="00D06CD4"/>
    <w:rsid w:val="00D73504"/>
    <w:rsid w:val="00EF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2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E52C6"/>
    <w:pPr>
      <w:spacing w:after="0" w:line="240" w:lineRule="auto"/>
    </w:pPr>
  </w:style>
  <w:style w:type="character" w:customStyle="1" w:styleId="a4">
    <w:name w:val="Верхний колонтитул Знак"/>
    <w:link w:val="a5"/>
    <w:uiPriority w:val="99"/>
    <w:locked/>
    <w:rsid w:val="00CF49B1"/>
    <w:rPr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rsid w:val="00CF49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F4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CF49B1"/>
    <w:pPr>
      <w:jc w:val="center"/>
    </w:pPr>
    <w:rPr>
      <w:rFonts w:eastAsia="Calibri"/>
      <w:lang w:eastAsia="en-US"/>
    </w:rPr>
  </w:style>
  <w:style w:type="character" w:customStyle="1" w:styleId="blk">
    <w:name w:val="blk"/>
    <w:basedOn w:val="a0"/>
    <w:rsid w:val="00CF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ринат</cp:lastModifiedBy>
  <cp:revision>2</cp:revision>
  <dcterms:created xsi:type="dcterms:W3CDTF">2023-03-20T18:07:00Z</dcterms:created>
  <dcterms:modified xsi:type="dcterms:W3CDTF">2023-03-20T18:07:00Z</dcterms:modified>
</cp:coreProperties>
</file>