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D1A" w:rsidRDefault="00787D1A" w:rsidP="00787D1A">
      <w:pPr>
        <w:pBdr>
          <w:top w:val="none" w:sz="4" w:space="0" w:color="000000"/>
          <w:left w:val="none" w:sz="4" w:space="0" w:color="000000"/>
          <w:bottom w:val="none" w:sz="4" w:space="0" w:color="000000"/>
          <w:right w:val="none" w:sz="4" w:space="0" w:color="000000"/>
        </w:pBdr>
        <w:spacing w:after="0"/>
        <w:jc w:val="right"/>
        <w:rPr>
          <w:rFonts w:ascii="Times New Roman" w:eastAsia="Times New Roman" w:hAnsi="Times New Roman" w:cs="Times New Roman"/>
          <w:color w:val="000000"/>
          <w:sz w:val="24"/>
        </w:rPr>
      </w:pPr>
      <w:r>
        <w:rPr>
          <w:rFonts w:ascii="Times New Roman" w:hAnsi="Times New Roman" w:cs="Times New Roman"/>
          <w:sz w:val="28"/>
          <w:szCs w:val="28"/>
        </w:rPr>
        <w:tab/>
      </w:r>
      <w:r>
        <w:rPr>
          <w:rFonts w:ascii="Times New Roman" w:eastAsia="Times New Roman" w:hAnsi="Times New Roman" w:cs="Times New Roman"/>
          <w:color w:val="000000"/>
          <w:sz w:val="24"/>
        </w:rPr>
        <w:t>Утверждаю:</w:t>
      </w:r>
    </w:p>
    <w:p w:rsidR="00787D1A" w:rsidRDefault="00787D1A" w:rsidP="00787D1A">
      <w:pPr>
        <w:pBdr>
          <w:top w:val="none" w:sz="4" w:space="0" w:color="000000"/>
          <w:left w:val="none" w:sz="4" w:space="0" w:color="000000"/>
          <w:bottom w:val="none" w:sz="4" w:space="0" w:color="000000"/>
          <w:right w:val="none" w:sz="4" w:space="0" w:color="000000"/>
        </w:pBdr>
        <w:spacing w:after="0"/>
        <w:jc w:val="righ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Заведующий МБДОУ</w:t>
      </w:r>
    </w:p>
    <w:p w:rsidR="00787D1A" w:rsidRDefault="00944040" w:rsidP="00787D1A">
      <w:pPr>
        <w:pBdr>
          <w:top w:val="none" w:sz="4" w:space="0" w:color="000000"/>
          <w:left w:val="none" w:sz="4" w:space="0" w:color="000000"/>
          <w:bottom w:val="none" w:sz="4" w:space="0" w:color="000000"/>
          <w:right w:val="none" w:sz="4" w:space="0" w:color="000000"/>
        </w:pBdr>
        <w:spacing w:after="0"/>
        <w:jc w:val="righ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Петряксинский </w:t>
      </w:r>
      <w:r w:rsidR="00787D1A">
        <w:rPr>
          <w:rFonts w:ascii="Times New Roman" w:eastAsia="Times New Roman" w:hAnsi="Times New Roman" w:cs="Times New Roman"/>
          <w:color w:val="000000"/>
          <w:sz w:val="24"/>
        </w:rPr>
        <w:t xml:space="preserve"> детский сад</w:t>
      </w:r>
    </w:p>
    <w:p w:rsidR="00787D1A" w:rsidRDefault="00944040" w:rsidP="00787D1A">
      <w:pPr>
        <w:pBdr>
          <w:top w:val="none" w:sz="4" w:space="0" w:color="000000"/>
          <w:left w:val="none" w:sz="4" w:space="0" w:color="000000"/>
          <w:bottom w:val="none" w:sz="4" w:space="0" w:color="000000"/>
          <w:right w:val="none" w:sz="4" w:space="0" w:color="000000"/>
        </w:pBdr>
        <w:spacing w:after="0"/>
        <w:jc w:val="righ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______________Г.А.Аляутдинова</w:t>
      </w:r>
    </w:p>
    <w:p w:rsidR="00787D1A" w:rsidRDefault="00787D1A" w:rsidP="00787D1A">
      <w:pPr>
        <w:pBdr>
          <w:top w:val="none" w:sz="4" w:space="0" w:color="000000"/>
          <w:left w:val="none" w:sz="4" w:space="0" w:color="000000"/>
          <w:bottom w:val="none" w:sz="4" w:space="0" w:color="000000"/>
          <w:right w:val="none" w:sz="4" w:space="0" w:color="000000"/>
        </w:pBdr>
        <w:spacing w:after="0"/>
        <w:jc w:val="righ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приказ № 27о.д. от  17.02.2023г.</w:t>
      </w:r>
    </w:p>
    <w:p w:rsidR="00787D1A" w:rsidRPr="008422F2" w:rsidRDefault="00787D1A" w:rsidP="00787D1A">
      <w:pPr>
        <w:tabs>
          <w:tab w:val="left" w:pos="7335"/>
        </w:tabs>
        <w:rPr>
          <w:rFonts w:ascii="Times New Roman" w:hAnsi="Times New Roman" w:cs="Times New Roman"/>
          <w:sz w:val="28"/>
          <w:szCs w:val="28"/>
        </w:rPr>
      </w:pPr>
    </w:p>
    <w:p w:rsidR="00787D1A" w:rsidRPr="008422F2" w:rsidRDefault="00787D1A" w:rsidP="00787D1A">
      <w:pPr>
        <w:rPr>
          <w:rFonts w:ascii="Times New Roman" w:hAnsi="Times New Roman" w:cs="Times New Roman"/>
          <w:sz w:val="28"/>
          <w:szCs w:val="28"/>
        </w:rPr>
      </w:pPr>
    </w:p>
    <w:p w:rsidR="00787D1A" w:rsidRDefault="00787D1A" w:rsidP="00787D1A">
      <w:pPr>
        <w:rPr>
          <w:rFonts w:ascii="Times New Roman" w:hAnsi="Times New Roman" w:cs="Times New Roman"/>
          <w:sz w:val="28"/>
          <w:szCs w:val="28"/>
        </w:rPr>
      </w:pPr>
    </w:p>
    <w:p w:rsidR="00787D1A" w:rsidRDefault="00787D1A" w:rsidP="00787D1A">
      <w:pPr>
        <w:rPr>
          <w:rFonts w:ascii="Times New Roman" w:hAnsi="Times New Roman" w:cs="Times New Roman"/>
          <w:sz w:val="28"/>
          <w:szCs w:val="28"/>
        </w:rPr>
      </w:pPr>
    </w:p>
    <w:p w:rsidR="00787D1A" w:rsidRDefault="00787D1A" w:rsidP="00787D1A">
      <w:pPr>
        <w:rPr>
          <w:rFonts w:ascii="Times New Roman" w:hAnsi="Times New Roman" w:cs="Times New Roman"/>
          <w:sz w:val="28"/>
          <w:szCs w:val="28"/>
        </w:rPr>
      </w:pPr>
    </w:p>
    <w:p w:rsidR="00787D1A" w:rsidRPr="008422F2" w:rsidRDefault="00787D1A" w:rsidP="00787D1A">
      <w:pPr>
        <w:tabs>
          <w:tab w:val="left" w:pos="5445"/>
        </w:tabs>
        <w:spacing w:after="0"/>
        <w:jc w:val="center"/>
        <w:rPr>
          <w:rFonts w:ascii="Times New Roman" w:hAnsi="Times New Roman" w:cs="Times New Roman"/>
          <w:b/>
          <w:sz w:val="44"/>
          <w:szCs w:val="44"/>
        </w:rPr>
      </w:pPr>
      <w:r w:rsidRPr="008422F2">
        <w:rPr>
          <w:rFonts w:ascii="Times New Roman" w:hAnsi="Times New Roman" w:cs="Times New Roman"/>
          <w:b/>
          <w:sz w:val="44"/>
          <w:szCs w:val="44"/>
        </w:rPr>
        <w:t>ПОЛОЖЕНИЕ</w:t>
      </w:r>
    </w:p>
    <w:p w:rsidR="00787D1A" w:rsidRPr="00787D1A" w:rsidRDefault="00787D1A" w:rsidP="00787D1A">
      <w:pPr>
        <w:tabs>
          <w:tab w:val="left" w:pos="5445"/>
        </w:tabs>
        <w:spacing w:after="0"/>
        <w:jc w:val="center"/>
        <w:rPr>
          <w:rFonts w:ascii="Times New Roman" w:hAnsi="Times New Roman" w:cs="Times New Roman"/>
          <w:b/>
          <w:sz w:val="52"/>
          <w:szCs w:val="52"/>
        </w:rPr>
      </w:pPr>
      <w:r w:rsidRPr="00787D1A">
        <w:rPr>
          <w:rFonts w:ascii="Times New Roman" w:hAnsi="Times New Roman" w:cs="Times New Roman"/>
          <w:b/>
          <w:sz w:val="52"/>
          <w:szCs w:val="52"/>
        </w:rPr>
        <w:t xml:space="preserve">об информационной безопасности </w:t>
      </w:r>
    </w:p>
    <w:p w:rsidR="00787D1A" w:rsidRPr="00787D1A" w:rsidRDefault="00944040" w:rsidP="00787D1A">
      <w:pPr>
        <w:tabs>
          <w:tab w:val="left" w:pos="5445"/>
        </w:tabs>
        <w:spacing w:after="0"/>
        <w:jc w:val="center"/>
        <w:rPr>
          <w:rFonts w:ascii="Times New Roman" w:hAnsi="Times New Roman" w:cs="Times New Roman"/>
          <w:b/>
          <w:sz w:val="52"/>
          <w:szCs w:val="52"/>
        </w:rPr>
      </w:pPr>
      <w:r>
        <w:rPr>
          <w:rFonts w:ascii="Times New Roman" w:hAnsi="Times New Roman" w:cs="Times New Roman"/>
          <w:b/>
          <w:sz w:val="52"/>
          <w:szCs w:val="52"/>
        </w:rPr>
        <w:t>МБДОУ Петряксинский</w:t>
      </w:r>
      <w:r w:rsidR="00787D1A" w:rsidRPr="00787D1A">
        <w:rPr>
          <w:rFonts w:ascii="Times New Roman" w:hAnsi="Times New Roman" w:cs="Times New Roman"/>
          <w:b/>
          <w:sz w:val="52"/>
          <w:szCs w:val="52"/>
        </w:rPr>
        <w:t xml:space="preserve"> детский сад</w:t>
      </w:r>
    </w:p>
    <w:p w:rsidR="00787D1A" w:rsidRDefault="00787D1A" w:rsidP="00787D1A">
      <w:pPr>
        <w:tabs>
          <w:tab w:val="left" w:pos="5445"/>
        </w:tabs>
        <w:spacing w:after="0"/>
        <w:jc w:val="center"/>
        <w:rPr>
          <w:rFonts w:ascii="Times New Roman" w:hAnsi="Times New Roman" w:cs="Times New Roman"/>
          <w:b/>
          <w:sz w:val="44"/>
          <w:szCs w:val="44"/>
        </w:rPr>
      </w:pPr>
    </w:p>
    <w:p w:rsidR="00787D1A" w:rsidRDefault="00787D1A" w:rsidP="00787D1A">
      <w:pPr>
        <w:tabs>
          <w:tab w:val="left" w:pos="5445"/>
        </w:tabs>
        <w:spacing w:after="0"/>
        <w:jc w:val="center"/>
        <w:rPr>
          <w:rFonts w:ascii="Times New Roman" w:hAnsi="Times New Roman" w:cs="Times New Roman"/>
          <w:b/>
          <w:sz w:val="44"/>
          <w:szCs w:val="44"/>
        </w:rPr>
      </w:pPr>
    </w:p>
    <w:p w:rsidR="00787D1A" w:rsidRDefault="00787D1A" w:rsidP="00787D1A">
      <w:pPr>
        <w:tabs>
          <w:tab w:val="left" w:pos="5445"/>
        </w:tabs>
        <w:spacing w:after="0"/>
        <w:jc w:val="center"/>
        <w:rPr>
          <w:rFonts w:ascii="Times New Roman" w:hAnsi="Times New Roman" w:cs="Times New Roman"/>
          <w:b/>
          <w:sz w:val="44"/>
          <w:szCs w:val="44"/>
        </w:rPr>
      </w:pPr>
    </w:p>
    <w:p w:rsidR="00787D1A" w:rsidRDefault="00787D1A" w:rsidP="00787D1A">
      <w:pPr>
        <w:tabs>
          <w:tab w:val="left" w:pos="5445"/>
        </w:tabs>
        <w:spacing w:after="0"/>
        <w:jc w:val="center"/>
        <w:rPr>
          <w:rFonts w:ascii="Times New Roman" w:hAnsi="Times New Roman" w:cs="Times New Roman"/>
          <w:b/>
          <w:sz w:val="44"/>
          <w:szCs w:val="44"/>
        </w:rPr>
      </w:pPr>
    </w:p>
    <w:p w:rsidR="00787D1A" w:rsidRDefault="00787D1A" w:rsidP="00787D1A">
      <w:pPr>
        <w:tabs>
          <w:tab w:val="left" w:pos="5445"/>
        </w:tabs>
        <w:spacing w:after="0"/>
        <w:jc w:val="center"/>
        <w:rPr>
          <w:rFonts w:ascii="Times New Roman" w:hAnsi="Times New Roman" w:cs="Times New Roman"/>
          <w:b/>
          <w:sz w:val="44"/>
          <w:szCs w:val="44"/>
        </w:rPr>
      </w:pPr>
    </w:p>
    <w:p w:rsidR="00787D1A" w:rsidRDefault="00787D1A" w:rsidP="00787D1A">
      <w:pPr>
        <w:tabs>
          <w:tab w:val="left" w:pos="5445"/>
        </w:tabs>
        <w:spacing w:after="0"/>
        <w:jc w:val="center"/>
        <w:rPr>
          <w:rFonts w:ascii="Times New Roman" w:hAnsi="Times New Roman" w:cs="Times New Roman"/>
          <w:b/>
          <w:sz w:val="44"/>
          <w:szCs w:val="44"/>
        </w:rPr>
      </w:pPr>
    </w:p>
    <w:p w:rsidR="00787D1A" w:rsidRDefault="00787D1A" w:rsidP="00787D1A">
      <w:pPr>
        <w:tabs>
          <w:tab w:val="left" w:pos="5445"/>
        </w:tabs>
        <w:spacing w:after="0"/>
        <w:jc w:val="center"/>
        <w:rPr>
          <w:rFonts w:ascii="Times New Roman" w:hAnsi="Times New Roman" w:cs="Times New Roman"/>
          <w:b/>
          <w:sz w:val="44"/>
          <w:szCs w:val="44"/>
        </w:rPr>
      </w:pPr>
    </w:p>
    <w:p w:rsidR="00787D1A" w:rsidRDefault="00787D1A" w:rsidP="00787D1A">
      <w:pPr>
        <w:tabs>
          <w:tab w:val="left" w:pos="5445"/>
        </w:tabs>
        <w:spacing w:after="0"/>
        <w:jc w:val="center"/>
        <w:rPr>
          <w:rFonts w:ascii="Times New Roman" w:hAnsi="Times New Roman" w:cs="Times New Roman"/>
          <w:b/>
          <w:sz w:val="44"/>
          <w:szCs w:val="44"/>
        </w:rPr>
      </w:pPr>
    </w:p>
    <w:p w:rsidR="00787D1A" w:rsidRDefault="00787D1A" w:rsidP="00787D1A">
      <w:pPr>
        <w:tabs>
          <w:tab w:val="left" w:pos="5445"/>
        </w:tabs>
        <w:spacing w:after="0"/>
        <w:jc w:val="center"/>
        <w:rPr>
          <w:rFonts w:ascii="Times New Roman" w:hAnsi="Times New Roman" w:cs="Times New Roman"/>
          <w:b/>
          <w:sz w:val="44"/>
          <w:szCs w:val="44"/>
        </w:rPr>
      </w:pPr>
    </w:p>
    <w:p w:rsidR="00787D1A" w:rsidRDefault="00787D1A" w:rsidP="00787D1A">
      <w:pPr>
        <w:tabs>
          <w:tab w:val="left" w:pos="5445"/>
        </w:tabs>
        <w:spacing w:after="0"/>
        <w:rPr>
          <w:rFonts w:ascii="Times New Roman" w:hAnsi="Times New Roman" w:cs="Times New Roman"/>
          <w:b/>
          <w:sz w:val="44"/>
          <w:szCs w:val="44"/>
        </w:rPr>
      </w:pPr>
    </w:p>
    <w:p w:rsidR="00787D1A" w:rsidRDefault="00787D1A" w:rsidP="00787D1A">
      <w:pPr>
        <w:tabs>
          <w:tab w:val="left" w:pos="5445"/>
        </w:tabs>
        <w:spacing w:after="0"/>
        <w:rPr>
          <w:rFonts w:ascii="Times New Roman" w:hAnsi="Times New Roman" w:cs="Times New Roman"/>
          <w:b/>
          <w:sz w:val="44"/>
          <w:szCs w:val="44"/>
        </w:rPr>
      </w:pPr>
    </w:p>
    <w:p w:rsidR="00787D1A" w:rsidRDefault="00787D1A" w:rsidP="00787D1A">
      <w:pPr>
        <w:tabs>
          <w:tab w:val="left" w:pos="5445"/>
        </w:tabs>
        <w:spacing w:after="0"/>
        <w:rPr>
          <w:rFonts w:ascii="Times New Roman" w:hAnsi="Times New Roman" w:cs="Times New Roman"/>
          <w:b/>
          <w:sz w:val="44"/>
          <w:szCs w:val="44"/>
        </w:rPr>
      </w:pPr>
    </w:p>
    <w:p w:rsidR="00787D1A" w:rsidRPr="008422F2" w:rsidRDefault="00944040" w:rsidP="00787D1A">
      <w:pPr>
        <w:tabs>
          <w:tab w:val="left" w:pos="5445"/>
        </w:tabs>
        <w:spacing w:after="0"/>
        <w:jc w:val="center"/>
        <w:rPr>
          <w:rFonts w:ascii="Times New Roman" w:hAnsi="Times New Roman" w:cs="Times New Roman"/>
          <w:sz w:val="28"/>
          <w:szCs w:val="28"/>
        </w:rPr>
      </w:pPr>
      <w:r>
        <w:rPr>
          <w:rFonts w:ascii="Times New Roman" w:hAnsi="Times New Roman" w:cs="Times New Roman"/>
          <w:sz w:val="28"/>
          <w:szCs w:val="28"/>
        </w:rPr>
        <w:t>с.Петряксы</w:t>
      </w:r>
    </w:p>
    <w:p w:rsidR="00787D1A" w:rsidRDefault="00787D1A" w:rsidP="00787D1A">
      <w:pPr>
        <w:tabs>
          <w:tab w:val="left" w:pos="5445"/>
        </w:tabs>
        <w:spacing w:after="0"/>
        <w:jc w:val="center"/>
        <w:rPr>
          <w:rStyle w:val="fontstyle01"/>
          <w:rFonts w:ascii="Times New Roman" w:hAnsi="Times New Roman" w:cs="Times New Roman"/>
          <w:b w:val="0"/>
          <w:bCs w:val="0"/>
          <w:color w:val="auto"/>
          <w:sz w:val="28"/>
          <w:szCs w:val="28"/>
        </w:rPr>
      </w:pPr>
      <w:r w:rsidRPr="008422F2">
        <w:rPr>
          <w:rFonts w:ascii="Times New Roman" w:hAnsi="Times New Roman" w:cs="Times New Roman"/>
          <w:sz w:val="28"/>
          <w:szCs w:val="28"/>
        </w:rPr>
        <w:t>2023г.</w:t>
      </w:r>
    </w:p>
    <w:p w:rsidR="00D651C1" w:rsidRPr="00787D1A" w:rsidRDefault="009A2F53" w:rsidP="00787D1A">
      <w:pPr>
        <w:tabs>
          <w:tab w:val="left" w:pos="5445"/>
        </w:tabs>
        <w:spacing w:after="0"/>
        <w:jc w:val="center"/>
        <w:rPr>
          <w:rStyle w:val="fontstyle01"/>
          <w:rFonts w:ascii="Times New Roman" w:hAnsi="Times New Roman" w:cs="Times New Roman"/>
          <w:b w:val="0"/>
          <w:bCs w:val="0"/>
          <w:color w:val="auto"/>
          <w:sz w:val="28"/>
          <w:szCs w:val="28"/>
        </w:rPr>
      </w:pPr>
      <w:r w:rsidRPr="009A2F53">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251657728;visibility:hidden" filled="t" stroked="t">
            <v:stroke joinstyle="round"/>
            <v:path o:extrusionok="t" gradientshapeok="f" o:connecttype="segments"/>
            <o:lock v:ext="edit" aspectratio="f" selection="t"/>
          </v:shape>
        </w:pict>
      </w:r>
      <w:r w:rsidR="00FF76A0">
        <w:rPr>
          <w:rFonts w:ascii="TimesNewRomanPS-BoldMT" w:hAnsi="TimesNewRomanPS-BoldMT"/>
          <w:b/>
          <w:bCs/>
          <w:color w:val="000000"/>
        </w:rPr>
        <w:br/>
      </w:r>
      <w:r w:rsidR="00FF76A0">
        <w:rPr>
          <w:rStyle w:val="fontstyle01"/>
          <w:rFonts w:ascii="Times New Roman" w:hAnsi="Times New Roman" w:cs="Times New Roman"/>
          <w:sz w:val="24"/>
          <w:szCs w:val="24"/>
        </w:rPr>
        <w:t>1. Общие  положения</w:t>
      </w:r>
    </w:p>
    <w:p w:rsidR="00D651C1" w:rsidRDefault="00FF76A0" w:rsidP="00787D1A">
      <w:pPr>
        <w:spacing w:after="0" w:line="240" w:lineRule="atLeast"/>
        <w:rPr>
          <w:rFonts w:ascii="Times New Roman" w:eastAsia="Times New Roman" w:hAnsi="Times New Roman" w:cs="Times New Roman"/>
          <w:color w:val="000000"/>
          <w:sz w:val="24"/>
          <w:szCs w:val="24"/>
          <w:lang w:eastAsia="ru-RU"/>
        </w:rPr>
      </w:pPr>
      <w:r>
        <w:rPr>
          <w:rFonts w:ascii="Times New Roman" w:hAnsi="Times New Roman" w:cs="Times New Roman"/>
          <w:b/>
          <w:bCs/>
          <w:color w:val="000000"/>
          <w:sz w:val="24"/>
          <w:szCs w:val="24"/>
        </w:rPr>
        <w:br/>
      </w:r>
      <w:r>
        <w:rPr>
          <w:rStyle w:val="fontstyle21"/>
          <w:rFonts w:ascii="Times New Roman" w:hAnsi="Times New Roman" w:cs="Times New Roman"/>
          <w:sz w:val="24"/>
          <w:szCs w:val="24"/>
        </w:rPr>
        <w:t>1.1. Информационная безопасность является одним из составных элементов комплексной</w:t>
      </w:r>
      <w:r>
        <w:rPr>
          <w:rFonts w:ascii="Times New Roman" w:hAnsi="Times New Roman" w:cs="Times New Roman"/>
          <w:color w:val="000000"/>
          <w:sz w:val="24"/>
          <w:szCs w:val="24"/>
        </w:rPr>
        <w:br/>
      </w:r>
      <w:r w:rsidR="00944040">
        <w:rPr>
          <w:rStyle w:val="fontstyle21"/>
          <w:rFonts w:ascii="Times New Roman" w:hAnsi="Times New Roman" w:cs="Times New Roman"/>
          <w:sz w:val="24"/>
          <w:szCs w:val="24"/>
        </w:rPr>
        <w:t xml:space="preserve">безопасности в МБДОУ Петряксинский </w:t>
      </w:r>
      <w:r>
        <w:rPr>
          <w:rStyle w:val="fontstyle21"/>
          <w:rFonts w:ascii="Times New Roman" w:hAnsi="Times New Roman" w:cs="Times New Roman"/>
          <w:sz w:val="24"/>
          <w:szCs w:val="24"/>
        </w:rPr>
        <w:t xml:space="preserve"> детский сад (далее - детский сад), порядок организации работ по её созданию и функционированию.</w:t>
      </w:r>
      <w:r>
        <w:rPr>
          <w:rFonts w:ascii="Times New Roman" w:hAnsi="Times New Roman" w:cs="Times New Roman"/>
          <w:color w:val="000000"/>
          <w:sz w:val="24"/>
          <w:szCs w:val="24"/>
        </w:rPr>
        <w:br/>
      </w:r>
      <w:r>
        <w:rPr>
          <w:rStyle w:val="fontstyle21"/>
          <w:rFonts w:ascii="Times New Roman" w:hAnsi="Times New Roman" w:cs="Times New Roman"/>
          <w:sz w:val="24"/>
          <w:szCs w:val="24"/>
        </w:rPr>
        <w:t xml:space="preserve">1.2. Данное положение разработано в соответствии с  </w:t>
      </w:r>
      <w:r>
        <w:rPr>
          <w:rFonts w:ascii="Times New Roman" w:hAnsi="Times New Roman" w:cs="Times New Roman"/>
          <w:sz w:val="24"/>
          <w:szCs w:val="24"/>
        </w:rPr>
        <w:t xml:space="preserve">Федеральным законом Российской Федерации от 29 декабря 2012 г. № 273-ФЗ "Об образовании в Российской Федерации" </w:t>
      </w:r>
      <w:r>
        <w:rPr>
          <w:rFonts w:ascii="Times New Roman" w:hAnsi="Times New Roman" w:cs="Times New Roman"/>
          <w:sz w:val="24"/>
          <w:szCs w:val="24"/>
          <w:shd w:val="clear" w:color="auto" w:fill="FFFFFF"/>
        </w:rPr>
        <w:t xml:space="preserve">п. 3 ст. 47 </w:t>
      </w:r>
      <w:r>
        <w:rPr>
          <w:rStyle w:val="fontstyle21"/>
          <w:rFonts w:ascii="Times New Roman" w:hAnsi="Times New Roman" w:cs="Times New Roman"/>
          <w:sz w:val="24"/>
          <w:szCs w:val="24"/>
        </w:rPr>
        <w:t>Трудовым кодексом РФ от 30.12.2001 № 197- ФЗ (с изм. и доп.), Федеральным законом от 29.12.2012 г. №273-Ф3 «Об образовании в Российской Федерации», Федеральным законом от 27.07.2006 № 149-ФЗ "Об информации, информационных технологиях и о защите информации", Федеральным законом от 27.07.2006 № 152-ФЗ "О персональных данных” и имеет статус локального нормативного акта образовательной организации. Если нормами действующего законодательства РФ предусмотрены иные требования, чем настоящим Положением, применяются нормы законодательства РФ.</w:t>
      </w:r>
      <w:r>
        <w:rPr>
          <w:rFonts w:ascii="Times New Roman" w:hAnsi="Times New Roman" w:cs="Times New Roman"/>
          <w:color w:val="000000"/>
          <w:sz w:val="24"/>
          <w:szCs w:val="24"/>
        </w:rPr>
        <w:br/>
      </w:r>
      <w:r>
        <w:rPr>
          <w:rStyle w:val="fontstyle21"/>
          <w:rFonts w:ascii="Times New Roman" w:hAnsi="Times New Roman" w:cs="Times New Roman"/>
          <w:sz w:val="24"/>
          <w:szCs w:val="24"/>
        </w:rPr>
        <w:t>1.3. Под информационной безопасностью Детского сада следует понимать состояние защищенности</w:t>
      </w:r>
      <w:r>
        <w:rPr>
          <w:rFonts w:ascii="Times New Roman" w:hAnsi="Times New Roman" w:cs="Times New Roman"/>
          <w:color w:val="000000"/>
          <w:sz w:val="24"/>
          <w:szCs w:val="24"/>
        </w:rPr>
        <w:t xml:space="preserve"> </w:t>
      </w:r>
      <w:r>
        <w:rPr>
          <w:rStyle w:val="fontstyle21"/>
          <w:rFonts w:ascii="Times New Roman" w:hAnsi="Times New Roman" w:cs="Times New Roman"/>
          <w:sz w:val="24"/>
          <w:szCs w:val="24"/>
        </w:rPr>
        <w:t>информационных ресурсов, технологий их формирования и использования, а также прав</w:t>
      </w:r>
      <w:r>
        <w:rPr>
          <w:rFonts w:ascii="Times New Roman" w:hAnsi="Times New Roman" w:cs="Times New Roman"/>
          <w:color w:val="000000"/>
          <w:sz w:val="24"/>
          <w:szCs w:val="24"/>
        </w:rPr>
        <w:t xml:space="preserve"> </w:t>
      </w:r>
      <w:r>
        <w:rPr>
          <w:rStyle w:val="fontstyle21"/>
          <w:rFonts w:ascii="Times New Roman" w:hAnsi="Times New Roman" w:cs="Times New Roman"/>
          <w:sz w:val="24"/>
          <w:szCs w:val="24"/>
        </w:rPr>
        <w:t>субъектов информационной деятельности. Система информационной безопасности направлена</w:t>
      </w:r>
      <w:r>
        <w:rPr>
          <w:rFonts w:ascii="Times New Roman" w:hAnsi="Times New Roman" w:cs="Times New Roman"/>
          <w:color w:val="000000"/>
          <w:sz w:val="24"/>
          <w:szCs w:val="24"/>
        </w:rPr>
        <w:t xml:space="preserve"> </w:t>
      </w:r>
      <w:r>
        <w:rPr>
          <w:rStyle w:val="fontstyle21"/>
          <w:rFonts w:ascii="Times New Roman" w:hAnsi="Times New Roman" w:cs="Times New Roman"/>
          <w:sz w:val="24"/>
          <w:szCs w:val="24"/>
        </w:rPr>
        <w:t>на предупреждение угроз, их своевременное выявление, обнаружение, локализацию и</w:t>
      </w:r>
      <w:r>
        <w:rPr>
          <w:rFonts w:ascii="Times New Roman" w:hAnsi="Times New Roman" w:cs="Times New Roman"/>
          <w:color w:val="000000"/>
          <w:sz w:val="24"/>
          <w:szCs w:val="24"/>
        </w:rPr>
        <w:t xml:space="preserve"> </w:t>
      </w:r>
      <w:r>
        <w:rPr>
          <w:rStyle w:val="fontstyle21"/>
          <w:rFonts w:ascii="Times New Roman" w:hAnsi="Times New Roman" w:cs="Times New Roman"/>
          <w:sz w:val="24"/>
          <w:szCs w:val="24"/>
        </w:rPr>
        <w:t>ликвидацию.</w:t>
      </w:r>
      <w:r>
        <w:rPr>
          <w:rFonts w:ascii="Times New Roman" w:hAnsi="Times New Roman" w:cs="Times New Roman"/>
          <w:color w:val="000000"/>
          <w:sz w:val="24"/>
          <w:szCs w:val="24"/>
        </w:rPr>
        <w:br/>
      </w:r>
      <w:r>
        <w:rPr>
          <w:rStyle w:val="fontstyle21"/>
          <w:rFonts w:ascii="Times New Roman" w:hAnsi="Times New Roman" w:cs="Times New Roman"/>
          <w:sz w:val="24"/>
          <w:szCs w:val="24"/>
        </w:rPr>
        <w:t>1.4. Использование сети Интернет в образовательной организации подчинено следующим</w:t>
      </w:r>
      <w:r>
        <w:rPr>
          <w:rFonts w:ascii="Times New Roman" w:hAnsi="Times New Roman" w:cs="Times New Roman"/>
          <w:color w:val="000000"/>
          <w:sz w:val="24"/>
          <w:szCs w:val="24"/>
        </w:rPr>
        <w:br/>
      </w:r>
      <w:r>
        <w:rPr>
          <w:rStyle w:val="fontstyle21"/>
          <w:rFonts w:ascii="Times New Roman" w:hAnsi="Times New Roman" w:cs="Times New Roman"/>
          <w:sz w:val="24"/>
          <w:szCs w:val="24"/>
        </w:rPr>
        <w:t>принципам:</w:t>
      </w:r>
      <w:r>
        <w:rPr>
          <w:rFonts w:ascii="Times New Roman" w:hAnsi="Times New Roman" w:cs="Times New Roman"/>
          <w:color w:val="000000"/>
          <w:sz w:val="24"/>
          <w:szCs w:val="24"/>
        </w:rPr>
        <w:br/>
      </w:r>
      <w:r>
        <w:rPr>
          <w:rStyle w:val="fontstyle21"/>
          <w:rFonts w:ascii="Times New Roman" w:hAnsi="Times New Roman" w:cs="Times New Roman"/>
          <w:sz w:val="24"/>
          <w:szCs w:val="24"/>
        </w:rPr>
        <w:t xml:space="preserve"> - соответствие образовательным целям;</w:t>
      </w:r>
      <w:r>
        <w:rPr>
          <w:rFonts w:ascii="Times New Roman" w:hAnsi="Times New Roman" w:cs="Times New Roman"/>
          <w:color w:val="000000"/>
          <w:sz w:val="24"/>
          <w:szCs w:val="24"/>
        </w:rPr>
        <w:br/>
      </w:r>
      <w:r>
        <w:rPr>
          <w:rStyle w:val="fontstyle21"/>
          <w:rFonts w:ascii="Times New Roman" w:hAnsi="Times New Roman" w:cs="Times New Roman"/>
          <w:sz w:val="24"/>
          <w:szCs w:val="24"/>
        </w:rPr>
        <w:t xml:space="preserve"> - способствование гармоничному формированию и развитию личности;</w:t>
      </w:r>
      <w:r>
        <w:rPr>
          <w:rFonts w:ascii="Times New Roman" w:hAnsi="Times New Roman" w:cs="Times New Roman"/>
          <w:color w:val="000000"/>
          <w:sz w:val="24"/>
          <w:szCs w:val="24"/>
        </w:rPr>
        <w:br/>
        <w:t xml:space="preserve">- </w:t>
      </w:r>
      <w:r>
        <w:rPr>
          <w:rStyle w:val="fontstyle21"/>
          <w:rFonts w:ascii="Times New Roman" w:hAnsi="Times New Roman" w:cs="Times New Roman"/>
          <w:sz w:val="24"/>
          <w:szCs w:val="24"/>
        </w:rPr>
        <w:t>«уважение закона, авторских и смежных прав, а также иных прав, чести и достоинства других</w:t>
      </w:r>
      <w:r>
        <w:rPr>
          <w:rFonts w:ascii="Times New Roman" w:hAnsi="Times New Roman" w:cs="Times New Roman"/>
          <w:color w:val="000000"/>
          <w:sz w:val="24"/>
          <w:szCs w:val="24"/>
        </w:rPr>
        <w:t xml:space="preserve"> </w:t>
      </w:r>
      <w:r>
        <w:rPr>
          <w:rStyle w:val="fontstyle21"/>
          <w:rFonts w:ascii="Times New Roman" w:hAnsi="Times New Roman" w:cs="Times New Roman"/>
          <w:sz w:val="24"/>
          <w:szCs w:val="24"/>
        </w:rPr>
        <w:t>граждан и пользователей сети Интернет;</w:t>
      </w:r>
      <w:r>
        <w:rPr>
          <w:rFonts w:ascii="Times New Roman" w:hAnsi="Times New Roman" w:cs="Times New Roman"/>
          <w:color w:val="000000"/>
          <w:sz w:val="24"/>
          <w:szCs w:val="24"/>
        </w:rPr>
        <w:br/>
      </w:r>
      <w:r>
        <w:rPr>
          <w:rStyle w:val="fontstyle21"/>
          <w:rFonts w:ascii="Times New Roman" w:hAnsi="Times New Roman" w:cs="Times New Roman"/>
          <w:sz w:val="24"/>
          <w:szCs w:val="24"/>
        </w:rPr>
        <w:t>- приобретение новых навыков и знаний;</w:t>
      </w:r>
      <w:r>
        <w:rPr>
          <w:rFonts w:ascii="Times New Roman" w:hAnsi="Times New Roman" w:cs="Times New Roman"/>
          <w:color w:val="000000"/>
          <w:sz w:val="24"/>
          <w:szCs w:val="24"/>
        </w:rPr>
        <w:br/>
        <w:t xml:space="preserve">- </w:t>
      </w:r>
      <w:r>
        <w:rPr>
          <w:rStyle w:val="fontstyle21"/>
          <w:rFonts w:ascii="Times New Roman" w:hAnsi="Times New Roman" w:cs="Times New Roman"/>
          <w:sz w:val="24"/>
          <w:szCs w:val="24"/>
        </w:rPr>
        <w:t>расширение применяемого спектра учебных и наглядных пособий;</w:t>
      </w:r>
      <w:r>
        <w:rPr>
          <w:rFonts w:ascii="Times New Roman" w:hAnsi="Times New Roman" w:cs="Times New Roman"/>
          <w:color w:val="000000"/>
          <w:sz w:val="24"/>
          <w:szCs w:val="24"/>
        </w:rPr>
        <w:br/>
      </w:r>
      <w:r>
        <w:rPr>
          <w:rStyle w:val="fontstyle21"/>
          <w:rFonts w:ascii="Times New Roman" w:hAnsi="Times New Roman" w:cs="Times New Roman"/>
          <w:sz w:val="24"/>
          <w:szCs w:val="24"/>
        </w:rPr>
        <w:t>- социализация личности, введение в информационное общество.</w:t>
      </w:r>
      <w:r>
        <w:rPr>
          <w:rFonts w:ascii="Times New Roman" w:hAnsi="Times New Roman" w:cs="Times New Roman"/>
          <w:color w:val="000000"/>
          <w:sz w:val="24"/>
          <w:szCs w:val="24"/>
        </w:rPr>
        <w:br/>
      </w:r>
      <w:r>
        <w:rPr>
          <w:rStyle w:val="fontstyle21"/>
          <w:rFonts w:ascii="Times New Roman" w:hAnsi="Times New Roman" w:cs="Times New Roman"/>
          <w:sz w:val="24"/>
          <w:szCs w:val="24"/>
        </w:rPr>
        <w:t>1.5. К объектам информационной безопасности в Детском саду относятся:</w:t>
      </w:r>
      <w:r>
        <w:rPr>
          <w:rFonts w:ascii="Times New Roman" w:hAnsi="Times New Roman" w:cs="Times New Roman"/>
          <w:color w:val="000000"/>
          <w:sz w:val="24"/>
          <w:szCs w:val="24"/>
        </w:rPr>
        <w:br/>
      </w:r>
      <w:r>
        <w:rPr>
          <w:rStyle w:val="fontstyle21"/>
          <w:rFonts w:ascii="Times New Roman" w:hAnsi="Times New Roman" w:cs="Times New Roman"/>
          <w:sz w:val="24"/>
          <w:szCs w:val="24"/>
        </w:rPr>
        <w:t>- информационные ресурсы, содержащие конфиденциальную информацию, представленную в</w:t>
      </w:r>
      <w:r>
        <w:rPr>
          <w:rFonts w:ascii="Times New Roman" w:hAnsi="Times New Roman" w:cs="Times New Roman"/>
          <w:color w:val="000000"/>
          <w:sz w:val="24"/>
          <w:szCs w:val="24"/>
        </w:rPr>
        <w:t xml:space="preserve"> </w:t>
      </w:r>
      <w:r>
        <w:rPr>
          <w:rStyle w:val="fontstyle21"/>
          <w:rFonts w:ascii="Times New Roman" w:hAnsi="Times New Roman" w:cs="Times New Roman"/>
          <w:sz w:val="24"/>
          <w:szCs w:val="24"/>
        </w:rPr>
        <w:t>виде документированных информационных массивов и баз данных;</w:t>
      </w:r>
      <w:r>
        <w:rPr>
          <w:rFonts w:ascii="Times New Roman" w:hAnsi="Times New Roman" w:cs="Times New Roman"/>
          <w:color w:val="000000"/>
          <w:sz w:val="24"/>
          <w:szCs w:val="24"/>
        </w:rPr>
        <w:br/>
      </w:r>
      <w:r>
        <w:rPr>
          <w:rStyle w:val="fontstyle21"/>
          <w:rFonts w:ascii="Times New Roman" w:hAnsi="Times New Roman" w:cs="Times New Roman"/>
          <w:sz w:val="24"/>
          <w:szCs w:val="24"/>
        </w:rPr>
        <w:t>- информацию, защита которой предусмотрена законодательными актами РФ, в т. ч.</w:t>
      </w:r>
      <w:r>
        <w:rPr>
          <w:rFonts w:ascii="Times New Roman" w:hAnsi="Times New Roman" w:cs="Times New Roman"/>
          <w:color w:val="000000"/>
          <w:sz w:val="24"/>
          <w:szCs w:val="24"/>
        </w:rPr>
        <w:br/>
      </w:r>
      <w:r>
        <w:rPr>
          <w:rStyle w:val="fontstyle21"/>
          <w:rFonts w:ascii="Times New Roman" w:hAnsi="Times New Roman" w:cs="Times New Roman"/>
          <w:sz w:val="24"/>
          <w:szCs w:val="24"/>
        </w:rPr>
        <w:t>персональные данные;</w:t>
      </w:r>
      <w:r>
        <w:rPr>
          <w:rFonts w:ascii="Times New Roman" w:hAnsi="Times New Roman" w:cs="Times New Roman"/>
          <w:color w:val="000000"/>
          <w:sz w:val="24"/>
          <w:szCs w:val="24"/>
        </w:rPr>
        <w:br/>
      </w:r>
      <w:r>
        <w:rPr>
          <w:rStyle w:val="fontstyle21"/>
          <w:rFonts w:ascii="Times New Roman" w:hAnsi="Times New Roman" w:cs="Times New Roman"/>
          <w:sz w:val="24"/>
          <w:szCs w:val="24"/>
        </w:rPr>
        <w:t>- средства и системы информатизации — средства вычислительной и организационной</w:t>
      </w:r>
      <w:r>
        <w:rPr>
          <w:rFonts w:ascii="Times New Roman" w:hAnsi="Times New Roman" w:cs="Times New Roman"/>
          <w:color w:val="000000"/>
          <w:sz w:val="24"/>
          <w:szCs w:val="24"/>
        </w:rPr>
        <w:br/>
      </w:r>
      <w:r>
        <w:rPr>
          <w:rStyle w:val="fontstyle21"/>
          <w:rFonts w:ascii="Times New Roman" w:hAnsi="Times New Roman" w:cs="Times New Roman"/>
          <w:sz w:val="24"/>
          <w:szCs w:val="24"/>
        </w:rPr>
        <w:t>техники, локальной сети, общесистемное и прикладное программное обеспечение,</w:t>
      </w:r>
      <w:r>
        <w:rPr>
          <w:rFonts w:ascii="Times New Roman" w:hAnsi="Times New Roman" w:cs="Times New Roman"/>
          <w:color w:val="000000"/>
          <w:sz w:val="24"/>
          <w:szCs w:val="24"/>
        </w:rPr>
        <w:br/>
      </w:r>
      <w:r>
        <w:rPr>
          <w:rStyle w:val="fontstyle21"/>
          <w:rFonts w:ascii="Times New Roman" w:hAnsi="Times New Roman" w:cs="Times New Roman"/>
          <w:sz w:val="24"/>
          <w:szCs w:val="24"/>
        </w:rPr>
        <w:t>автоматизированные системы управления рабочими местами, системы связи и передачи</w:t>
      </w:r>
      <w:r>
        <w:rPr>
          <w:rFonts w:ascii="Times New Roman" w:hAnsi="Times New Roman" w:cs="Times New Roman"/>
          <w:color w:val="000000"/>
          <w:sz w:val="24"/>
          <w:szCs w:val="24"/>
        </w:rPr>
        <w:br/>
      </w:r>
      <w:r>
        <w:rPr>
          <w:rStyle w:val="fontstyle21"/>
          <w:rFonts w:ascii="Times New Roman" w:hAnsi="Times New Roman" w:cs="Times New Roman"/>
          <w:sz w:val="24"/>
          <w:szCs w:val="24"/>
        </w:rPr>
        <w:t>данных, технические средства сбора, регистрации, передачи, обработки и отображения</w:t>
      </w:r>
      <w:r>
        <w:rPr>
          <w:rFonts w:ascii="Times New Roman" w:hAnsi="Times New Roman" w:cs="Times New Roman"/>
          <w:color w:val="000000"/>
          <w:sz w:val="24"/>
          <w:szCs w:val="24"/>
        </w:rPr>
        <w:br/>
      </w:r>
      <w:r>
        <w:rPr>
          <w:rStyle w:val="fontstyle21"/>
          <w:rFonts w:ascii="Times New Roman" w:hAnsi="Times New Roman" w:cs="Times New Roman"/>
          <w:sz w:val="24"/>
          <w:szCs w:val="24"/>
        </w:rPr>
        <w:t>информации.</w:t>
      </w:r>
      <w:r>
        <w:rPr>
          <w:rFonts w:ascii="Times New Roman" w:hAnsi="Times New Roman" w:cs="Times New Roman"/>
          <w:color w:val="000000"/>
          <w:sz w:val="24"/>
          <w:szCs w:val="24"/>
        </w:rPr>
        <w:br/>
      </w:r>
      <w:r>
        <w:rPr>
          <w:rStyle w:val="fontstyle21"/>
          <w:rFonts w:ascii="Times New Roman" w:hAnsi="Times New Roman" w:cs="Times New Roman"/>
          <w:sz w:val="24"/>
          <w:szCs w:val="24"/>
        </w:rPr>
        <w:t>1.6. Система информационной безопасности (далее - СИБ) должна обязательно обеспечивать:</w:t>
      </w:r>
      <w:r>
        <w:rPr>
          <w:rFonts w:ascii="Times New Roman" w:hAnsi="Times New Roman" w:cs="Times New Roman"/>
          <w:color w:val="000000"/>
          <w:sz w:val="24"/>
          <w:szCs w:val="24"/>
        </w:rPr>
        <w:br/>
      </w:r>
      <w:r>
        <w:rPr>
          <w:rStyle w:val="fontstyle21"/>
          <w:rFonts w:ascii="Times New Roman" w:hAnsi="Times New Roman" w:cs="Times New Roman"/>
          <w:sz w:val="24"/>
          <w:szCs w:val="24"/>
        </w:rPr>
        <w:t>- конфиденциальность (защиту информации от несанкционированного раскрытия или</w:t>
      </w:r>
      <w:r>
        <w:rPr>
          <w:rFonts w:ascii="Times New Roman" w:hAnsi="Times New Roman" w:cs="Times New Roman"/>
          <w:color w:val="000000"/>
          <w:sz w:val="24"/>
          <w:szCs w:val="24"/>
        </w:rPr>
        <w:br/>
      </w:r>
      <w:r>
        <w:rPr>
          <w:rStyle w:val="fontstyle21"/>
          <w:rFonts w:ascii="Times New Roman" w:hAnsi="Times New Roman" w:cs="Times New Roman"/>
          <w:sz w:val="24"/>
          <w:szCs w:val="24"/>
        </w:rPr>
        <w:t>перехвата);</w:t>
      </w:r>
      <w:r>
        <w:rPr>
          <w:rFonts w:ascii="Times New Roman" w:hAnsi="Times New Roman" w:cs="Times New Roman"/>
          <w:color w:val="000000"/>
          <w:sz w:val="24"/>
          <w:szCs w:val="24"/>
        </w:rPr>
        <w:br/>
        <w:t xml:space="preserve">- </w:t>
      </w:r>
      <w:r>
        <w:rPr>
          <w:rStyle w:val="fontstyle21"/>
          <w:rFonts w:ascii="Times New Roman" w:hAnsi="Times New Roman" w:cs="Times New Roman"/>
          <w:sz w:val="24"/>
          <w:szCs w:val="24"/>
        </w:rPr>
        <w:t>целостность (точность и полноту информации и компьютерных программ);</w:t>
      </w:r>
      <w:r>
        <w:rPr>
          <w:rFonts w:ascii="Times New Roman" w:hAnsi="Times New Roman" w:cs="Times New Roman"/>
          <w:color w:val="000000"/>
          <w:sz w:val="24"/>
          <w:szCs w:val="24"/>
        </w:rPr>
        <w:br/>
        <w:t xml:space="preserve">- </w:t>
      </w:r>
      <w:r>
        <w:rPr>
          <w:rFonts w:ascii="Times New Roman" w:eastAsia="Times New Roman" w:hAnsi="Times New Roman" w:cs="Times New Roman"/>
          <w:color w:val="000000"/>
          <w:sz w:val="24"/>
          <w:szCs w:val="24"/>
          <w:lang w:eastAsia="ru-RU"/>
        </w:rPr>
        <w:t>доступность (возможность получения пользователями информации в пределах их</w:t>
      </w:r>
      <w:r>
        <w:rPr>
          <w:rFonts w:ascii="Times New Roman" w:eastAsia="Times New Roman" w:hAnsi="Times New Roman" w:cs="Times New Roman"/>
          <w:color w:val="000000"/>
          <w:sz w:val="24"/>
          <w:szCs w:val="24"/>
          <w:lang w:eastAsia="ru-RU"/>
        </w:rPr>
        <w:br/>
        <w:t>компетенции).</w:t>
      </w:r>
      <w:r>
        <w:rPr>
          <w:rFonts w:ascii="Times New Roman" w:eastAsia="Times New Roman" w:hAnsi="Times New Roman" w:cs="Times New Roman"/>
          <w:color w:val="000000"/>
          <w:sz w:val="24"/>
          <w:szCs w:val="24"/>
          <w:lang w:eastAsia="ru-RU"/>
        </w:rPr>
        <w:br/>
        <w:t>1.7. Обеспечение информационной безопасности осуществляется по следующим направлениям:</w:t>
      </w:r>
      <w:r>
        <w:rPr>
          <w:rFonts w:ascii="Times New Roman" w:eastAsia="Times New Roman" w:hAnsi="Times New Roman" w:cs="Times New Roman"/>
          <w:color w:val="000000"/>
          <w:sz w:val="24"/>
          <w:szCs w:val="24"/>
          <w:lang w:eastAsia="ru-RU"/>
        </w:rPr>
        <w:br/>
        <w:t>- правовая зашита - это специальные законы, другие нормативные акты, правила, процедуры и мероприятия, обеспечивающие защиту информации на правовой основе;</w:t>
      </w:r>
      <w:r>
        <w:rPr>
          <w:rFonts w:ascii="Times New Roman" w:eastAsia="Times New Roman" w:hAnsi="Times New Roman" w:cs="Times New Roman"/>
          <w:color w:val="000000"/>
          <w:sz w:val="24"/>
          <w:szCs w:val="24"/>
          <w:lang w:eastAsia="ru-RU"/>
        </w:rPr>
        <w:br/>
        <w:t>- организационная зашита - это регламентация производственной деятельности и</w:t>
      </w:r>
      <w:r>
        <w:rPr>
          <w:rFonts w:ascii="Times New Roman" w:eastAsia="Times New Roman" w:hAnsi="Times New Roman" w:cs="Times New Roman"/>
          <w:color w:val="000000"/>
          <w:sz w:val="24"/>
          <w:szCs w:val="24"/>
          <w:lang w:eastAsia="ru-RU"/>
        </w:rPr>
        <w:br/>
        <w:t>взаимоотношений исполнителей на нормативно-правовой основе, исключающая или</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lastRenderedPageBreak/>
        <w:t>ослабляющая нанесение какого-либо ущерба;</w:t>
      </w:r>
      <w:r>
        <w:rPr>
          <w:rFonts w:ascii="Times New Roman" w:eastAsia="Times New Roman" w:hAnsi="Times New Roman" w:cs="Times New Roman"/>
          <w:color w:val="000000"/>
          <w:sz w:val="24"/>
          <w:szCs w:val="24"/>
          <w:lang w:eastAsia="ru-RU"/>
        </w:rPr>
        <w:br/>
        <w:t>- инженерно-техническая защита - это использование различных технических средств,</w:t>
      </w:r>
      <w:r>
        <w:rPr>
          <w:rFonts w:ascii="Times New Roman" w:eastAsia="Times New Roman" w:hAnsi="Times New Roman" w:cs="Times New Roman"/>
          <w:color w:val="000000"/>
          <w:sz w:val="24"/>
          <w:szCs w:val="24"/>
          <w:lang w:eastAsia="ru-RU"/>
        </w:rPr>
        <w:br/>
        <w:t>препятствующих нанесению ущерба.</w:t>
      </w:r>
    </w:p>
    <w:p w:rsidR="00D651C1" w:rsidRDefault="00FF76A0">
      <w:pPr>
        <w:spacing w:after="0" w:line="240" w:lineRule="atLeast"/>
        <w:jc w:val="center"/>
      </w:pP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b/>
          <w:bCs/>
          <w:color w:val="000000"/>
          <w:sz w:val="24"/>
          <w:szCs w:val="24"/>
          <w:lang w:eastAsia="ru-RU"/>
        </w:rPr>
        <w:t>2. Правовые нормы обеспечения информационной безопасности</w:t>
      </w:r>
    </w:p>
    <w:p w:rsidR="00D651C1" w:rsidRDefault="00D651C1">
      <w:pPr>
        <w:spacing w:after="0" w:line="240" w:lineRule="atLeast"/>
        <w:jc w:val="both"/>
        <w:rPr>
          <w:rFonts w:ascii="Times New Roman" w:hAnsi="Times New Roman" w:cs="Times New Roman"/>
          <w:sz w:val="24"/>
          <w:szCs w:val="24"/>
        </w:rPr>
      </w:pPr>
    </w:p>
    <w:p w:rsidR="00D651C1" w:rsidRDefault="00FF76A0" w:rsidP="00787D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 xml:space="preserve">2.1.Детский сад имеет право </w:t>
      </w:r>
      <w:r>
        <w:rPr>
          <w:rFonts w:ascii="Times New Roman" w:eastAsia="Times New Roman" w:hAnsi="Times New Roman" w:cs="Times New Roman"/>
          <w:color w:val="000000"/>
          <w:sz w:val="24"/>
          <w:szCs w:val="24"/>
          <w:lang w:eastAsia="ru-RU"/>
        </w:rPr>
        <w:t>определять состав, объем и порядок защиты сведений</w:t>
      </w:r>
      <w:r>
        <w:rPr>
          <w:rFonts w:ascii="Times New Roman" w:eastAsia="Times New Roman" w:hAnsi="Times New Roman" w:cs="Times New Roman"/>
          <w:color w:val="000000"/>
          <w:sz w:val="24"/>
          <w:szCs w:val="24"/>
          <w:lang w:eastAsia="ru-RU"/>
        </w:rPr>
        <w:br/>
        <w:t>конфиденциального характера, персональных данных обучающихся, работников Детского сада требовать от своих сотрудников обеспечения сохранности и защиты этих сведений от</w:t>
      </w:r>
      <w:r>
        <w:rPr>
          <w:rFonts w:ascii="Times New Roman" w:eastAsia="Times New Roman" w:hAnsi="Times New Roman" w:cs="Times New Roman"/>
          <w:color w:val="000000"/>
          <w:sz w:val="24"/>
          <w:szCs w:val="24"/>
          <w:lang w:eastAsia="ru-RU"/>
        </w:rPr>
        <w:br/>
        <w:t>внешних и внутренних угроз.</w:t>
      </w:r>
      <w:r>
        <w:rPr>
          <w:rFonts w:ascii="Times New Roman" w:eastAsia="Times New Roman" w:hAnsi="Times New Roman" w:cs="Times New Roman"/>
          <w:color w:val="000000"/>
          <w:sz w:val="24"/>
          <w:szCs w:val="24"/>
          <w:lang w:eastAsia="ru-RU"/>
        </w:rPr>
        <w:br/>
        <w:t xml:space="preserve">2.2. </w:t>
      </w:r>
      <w:r>
        <w:rPr>
          <w:rFonts w:ascii="Times New Roman" w:eastAsia="Times New Roman" w:hAnsi="Times New Roman" w:cs="Times New Roman"/>
          <w:b/>
          <w:bCs/>
          <w:i/>
          <w:iCs/>
          <w:color w:val="000000"/>
          <w:sz w:val="24"/>
          <w:szCs w:val="24"/>
          <w:lang w:eastAsia="ru-RU"/>
        </w:rPr>
        <w:t xml:space="preserve">Детский сад обязан </w:t>
      </w:r>
      <w:r>
        <w:rPr>
          <w:rFonts w:ascii="Times New Roman" w:eastAsia="Times New Roman" w:hAnsi="Times New Roman" w:cs="Times New Roman"/>
          <w:color w:val="000000"/>
          <w:sz w:val="24"/>
          <w:szCs w:val="24"/>
          <w:lang w:eastAsia="ru-RU"/>
        </w:rPr>
        <w:t>обеспечить сохранность конфиденциальной информации.</w:t>
      </w:r>
      <w:r>
        <w:rPr>
          <w:rFonts w:ascii="Times New Roman" w:eastAsia="Times New Roman" w:hAnsi="Times New Roman" w:cs="Times New Roman"/>
          <w:color w:val="000000"/>
          <w:sz w:val="24"/>
          <w:szCs w:val="24"/>
          <w:lang w:eastAsia="ru-RU"/>
        </w:rPr>
        <w:br/>
        <w:t xml:space="preserve">2.3. </w:t>
      </w:r>
      <w:r>
        <w:rPr>
          <w:rFonts w:ascii="Times New Roman" w:eastAsia="Times New Roman" w:hAnsi="Times New Roman" w:cs="Times New Roman"/>
          <w:b/>
          <w:bCs/>
          <w:i/>
          <w:iCs/>
          <w:color w:val="000000"/>
          <w:sz w:val="24"/>
          <w:szCs w:val="24"/>
          <w:lang w:eastAsia="ru-RU"/>
        </w:rPr>
        <w:t>Администрация детского сада:</w:t>
      </w:r>
      <w:r>
        <w:rPr>
          <w:rFonts w:ascii="Times New Roman" w:eastAsia="Times New Roman" w:hAnsi="Times New Roman" w:cs="Times New Roman"/>
          <w:b/>
          <w:bCs/>
          <w:i/>
          <w:iCs/>
          <w:color w:val="000000"/>
          <w:sz w:val="24"/>
          <w:szCs w:val="24"/>
          <w:lang w:eastAsia="ru-RU"/>
        </w:rPr>
        <w:br/>
        <w:t xml:space="preserve">- </w:t>
      </w:r>
      <w:r>
        <w:rPr>
          <w:rFonts w:ascii="Times New Roman" w:eastAsia="Times New Roman" w:hAnsi="Times New Roman" w:cs="Times New Roman"/>
          <w:color w:val="000000"/>
          <w:sz w:val="24"/>
          <w:szCs w:val="24"/>
          <w:lang w:eastAsia="ru-RU"/>
        </w:rPr>
        <w:t>назначает ответственного за обеспечение информационной безопасности;</w:t>
      </w:r>
      <w:r>
        <w:rPr>
          <w:rFonts w:ascii="Times New Roman" w:eastAsia="Times New Roman" w:hAnsi="Times New Roman" w:cs="Times New Roman"/>
          <w:color w:val="000000"/>
          <w:sz w:val="24"/>
          <w:szCs w:val="24"/>
          <w:lang w:eastAsia="ru-RU"/>
        </w:rPr>
        <w:br/>
        <w:t>- издаёт нормативные и распорядительные документы, определяющие порядок выделения</w:t>
      </w:r>
      <w:r>
        <w:rPr>
          <w:rFonts w:ascii="Times New Roman" w:eastAsia="Times New Roman" w:hAnsi="Times New Roman" w:cs="Times New Roman"/>
          <w:color w:val="000000"/>
          <w:sz w:val="24"/>
          <w:szCs w:val="24"/>
          <w:lang w:eastAsia="ru-RU"/>
        </w:rPr>
        <w:br/>
        <w:t>сведений конфиденциального характера и механизмы их защиты;</w:t>
      </w:r>
      <w:r>
        <w:rPr>
          <w:rFonts w:ascii="Times New Roman" w:eastAsia="Times New Roman" w:hAnsi="Times New Roman" w:cs="Times New Roman"/>
          <w:color w:val="000000"/>
          <w:sz w:val="24"/>
          <w:szCs w:val="24"/>
          <w:lang w:eastAsia="ru-RU"/>
        </w:rPr>
        <w:br/>
        <w:t>- имеет право включать требования по обеспечению информационной безопасности в</w:t>
      </w:r>
      <w:r>
        <w:rPr>
          <w:rFonts w:ascii="Times New Roman" w:eastAsia="Times New Roman" w:hAnsi="Times New Roman" w:cs="Times New Roman"/>
          <w:color w:val="000000"/>
          <w:sz w:val="24"/>
          <w:szCs w:val="24"/>
          <w:lang w:eastAsia="ru-RU"/>
        </w:rPr>
        <w:br/>
        <w:t>коллективный договор;</w:t>
      </w:r>
      <w:r>
        <w:rPr>
          <w:rFonts w:ascii="Times New Roman" w:eastAsia="Times New Roman" w:hAnsi="Times New Roman" w:cs="Times New Roman"/>
          <w:color w:val="000000"/>
          <w:sz w:val="24"/>
          <w:szCs w:val="24"/>
          <w:lang w:eastAsia="ru-RU"/>
        </w:rPr>
        <w:br/>
        <w:t>- имеет право включать требования по защите информации в договоры по всем видам</w:t>
      </w:r>
      <w:r>
        <w:rPr>
          <w:rFonts w:ascii="Times New Roman" w:eastAsia="Times New Roman" w:hAnsi="Times New Roman" w:cs="Times New Roman"/>
          <w:color w:val="000000"/>
          <w:sz w:val="24"/>
          <w:szCs w:val="24"/>
          <w:lang w:eastAsia="ru-RU"/>
        </w:rPr>
        <w:br/>
        <w:t>деятельности;</w:t>
      </w:r>
      <w:r>
        <w:rPr>
          <w:rFonts w:ascii="Times New Roman" w:eastAsia="Times New Roman" w:hAnsi="Times New Roman" w:cs="Times New Roman"/>
          <w:color w:val="000000"/>
          <w:sz w:val="24"/>
          <w:szCs w:val="24"/>
          <w:lang w:eastAsia="ru-RU"/>
        </w:rPr>
        <w:br/>
        <w:t>- разрабатывает перечень сведений конфиденциального характера;</w:t>
      </w:r>
      <w:r>
        <w:rPr>
          <w:rFonts w:ascii="Times New Roman" w:eastAsia="Times New Roman" w:hAnsi="Times New Roman" w:cs="Times New Roman"/>
          <w:color w:val="000000"/>
          <w:sz w:val="24"/>
          <w:szCs w:val="24"/>
          <w:lang w:eastAsia="ru-RU"/>
        </w:rPr>
        <w:br/>
        <w:t>- имеет право требовать защиты интересов Детского сада со стороны государственных и судебных инстанций.</w:t>
      </w:r>
      <w:r>
        <w:rPr>
          <w:rFonts w:ascii="Times New Roman" w:eastAsia="Times New Roman" w:hAnsi="Times New Roman" w:cs="Times New Roman"/>
          <w:color w:val="000000"/>
          <w:sz w:val="24"/>
          <w:szCs w:val="24"/>
          <w:lang w:eastAsia="ru-RU"/>
        </w:rPr>
        <w:br/>
        <w:t>2.4. Организационные и функциональные документы по обеспечению информационной</w:t>
      </w:r>
      <w:r>
        <w:rPr>
          <w:rFonts w:ascii="Times New Roman" w:eastAsia="Times New Roman" w:hAnsi="Times New Roman" w:cs="Times New Roman"/>
          <w:color w:val="000000"/>
          <w:sz w:val="24"/>
          <w:szCs w:val="24"/>
          <w:lang w:eastAsia="ru-RU"/>
        </w:rPr>
        <w:br/>
        <w:t>безопасности:</w:t>
      </w:r>
      <w:r>
        <w:rPr>
          <w:rFonts w:ascii="Times New Roman" w:eastAsia="Times New Roman" w:hAnsi="Times New Roman" w:cs="Times New Roman"/>
          <w:color w:val="000000"/>
          <w:sz w:val="24"/>
          <w:szCs w:val="24"/>
          <w:lang w:eastAsia="ru-RU"/>
        </w:rPr>
        <w:br/>
        <w:t>- приказ заведующего Детского сада о назначении ответственного за обеспечение информационной безопасности;</w:t>
      </w:r>
      <w:r>
        <w:rPr>
          <w:rFonts w:ascii="Times New Roman" w:eastAsia="Times New Roman" w:hAnsi="Times New Roman" w:cs="Times New Roman"/>
          <w:color w:val="000000"/>
          <w:sz w:val="24"/>
          <w:szCs w:val="24"/>
          <w:lang w:eastAsia="ru-RU"/>
        </w:rPr>
        <w:br/>
        <w:t>- должностные обязанности ответственного за обеспечение информационной безопасности;</w:t>
      </w:r>
      <w:r>
        <w:rPr>
          <w:rFonts w:ascii="Times New Roman" w:eastAsia="Times New Roman" w:hAnsi="Times New Roman" w:cs="Times New Roman"/>
          <w:color w:val="000000"/>
          <w:sz w:val="24"/>
          <w:szCs w:val="24"/>
          <w:lang w:eastAsia="ru-RU"/>
        </w:rPr>
        <w:br/>
        <w:t>- перечень защищаемых информационных ресурсов и баз данных;</w:t>
      </w:r>
      <w:r>
        <w:rPr>
          <w:rFonts w:ascii="Times New Roman" w:eastAsia="Times New Roman" w:hAnsi="Times New Roman" w:cs="Times New Roman"/>
          <w:color w:val="000000"/>
          <w:sz w:val="24"/>
          <w:szCs w:val="24"/>
          <w:lang w:eastAsia="ru-RU"/>
        </w:rPr>
        <w:br/>
        <w:t>- инструкция, определяющая порядок предоставления информации сторонним организациям по их запросам, а также по правам доступа к ней сотрудников Детского сада и др.</w:t>
      </w:r>
      <w:r>
        <w:rPr>
          <w:rFonts w:ascii="Times New Roman" w:eastAsia="Times New Roman" w:hAnsi="Times New Roman" w:cs="Times New Roman"/>
          <w:color w:val="000000"/>
          <w:sz w:val="24"/>
          <w:szCs w:val="24"/>
          <w:lang w:eastAsia="ru-RU"/>
        </w:rPr>
        <w:br/>
        <w:t>2.5. Порядок допуска сотрудников Детского сада к информации предусматривает:</w:t>
      </w:r>
      <w:r>
        <w:rPr>
          <w:rFonts w:ascii="Times New Roman" w:eastAsia="Times New Roman" w:hAnsi="Times New Roman" w:cs="Times New Roman"/>
          <w:color w:val="000000"/>
          <w:sz w:val="24"/>
          <w:szCs w:val="24"/>
          <w:lang w:eastAsia="ru-RU"/>
        </w:rPr>
        <w:br/>
        <w:t>- принятие работником обязательств о неразглашении доверенных ему сведений</w:t>
      </w:r>
      <w:r>
        <w:rPr>
          <w:rFonts w:ascii="Times New Roman" w:eastAsia="Times New Roman" w:hAnsi="Times New Roman" w:cs="Times New Roman"/>
          <w:color w:val="000000"/>
          <w:sz w:val="24"/>
          <w:szCs w:val="24"/>
          <w:lang w:eastAsia="ru-RU"/>
        </w:rPr>
        <w:br/>
        <w:t>конфиденциального характера;</w:t>
      </w:r>
      <w:r>
        <w:rPr>
          <w:rFonts w:ascii="Times New Roman" w:eastAsia="Times New Roman" w:hAnsi="Times New Roman" w:cs="Times New Roman"/>
          <w:color w:val="000000"/>
          <w:sz w:val="24"/>
          <w:szCs w:val="24"/>
          <w:lang w:eastAsia="ru-RU"/>
        </w:rPr>
        <w:br/>
        <w:t>- ознакомление работника с нормами законодательства РФ и Детского сада об информационной безопасности и ответственности за разглашение информации конфиденциального характера;</w:t>
      </w:r>
      <w:r>
        <w:rPr>
          <w:rFonts w:ascii="Times New Roman" w:eastAsia="Times New Roman" w:hAnsi="Times New Roman" w:cs="Times New Roman"/>
          <w:color w:val="000000"/>
          <w:sz w:val="24"/>
          <w:szCs w:val="24"/>
          <w:lang w:eastAsia="ru-RU"/>
        </w:rPr>
        <w:br/>
        <w:t>- инструктаж работника специалистом по информационной безопасности;</w:t>
      </w:r>
      <w:r>
        <w:rPr>
          <w:rFonts w:ascii="Times New Roman" w:eastAsia="Times New Roman" w:hAnsi="Times New Roman" w:cs="Times New Roman"/>
          <w:color w:val="000000"/>
          <w:sz w:val="24"/>
          <w:szCs w:val="24"/>
          <w:lang w:eastAsia="ru-RU"/>
        </w:rPr>
        <w:br/>
        <w:t>- контроль работника ответственным за информационную безопасность при работе с</w:t>
      </w:r>
      <w:r>
        <w:rPr>
          <w:rFonts w:ascii="Times New Roman" w:eastAsia="Times New Roman" w:hAnsi="Times New Roman" w:cs="Times New Roman"/>
          <w:color w:val="000000"/>
          <w:sz w:val="24"/>
          <w:szCs w:val="24"/>
          <w:lang w:eastAsia="ru-RU"/>
        </w:rPr>
        <w:br/>
        <w:t>информацией конфиденциального характера.</w:t>
      </w:r>
    </w:p>
    <w:p w:rsidR="00D651C1" w:rsidRDefault="00FF76A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b/>
          <w:bCs/>
          <w:color w:val="000000"/>
          <w:sz w:val="24"/>
          <w:szCs w:val="24"/>
          <w:lang w:eastAsia="ru-RU"/>
        </w:rPr>
        <w:t>3. Использование сети Интернет.</w:t>
      </w:r>
    </w:p>
    <w:p w:rsidR="00D651C1" w:rsidRDefault="00FF76A0" w:rsidP="00787D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br/>
      </w:r>
      <w:r>
        <w:rPr>
          <w:rFonts w:ascii="Times New Roman" w:eastAsia="Times New Roman" w:hAnsi="Times New Roman" w:cs="Times New Roman"/>
          <w:color w:val="000000"/>
          <w:sz w:val="24"/>
          <w:szCs w:val="24"/>
          <w:lang w:eastAsia="ru-RU"/>
        </w:rPr>
        <w:t>3.1. Использование сети Интернет в Детском саду осуществляется в целях образовательного процесса. В рамках развития личности, ее социализации и получения знаний в области компьютерной грамотности лицо может осуществлять доступ к ресурсам не образовательной направленности.</w:t>
      </w:r>
      <w:r>
        <w:rPr>
          <w:rFonts w:ascii="Times New Roman" w:eastAsia="Times New Roman" w:hAnsi="Times New Roman" w:cs="Times New Roman"/>
          <w:color w:val="000000"/>
          <w:sz w:val="24"/>
          <w:szCs w:val="24"/>
          <w:lang w:eastAsia="ru-RU"/>
        </w:rPr>
        <w:br/>
        <w:t xml:space="preserve">3.2. </w:t>
      </w:r>
      <w:r>
        <w:rPr>
          <w:rFonts w:ascii="Times New Roman" w:eastAsia="Times New Roman" w:hAnsi="Times New Roman" w:cs="Times New Roman"/>
          <w:b/>
          <w:bCs/>
          <w:i/>
          <w:iCs/>
          <w:color w:val="000000"/>
          <w:sz w:val="24"/>
          <w:szCs w:val="24"/>
          <w:lang w:eastAsia="ru-RU"/>
        </w:rPr>
        <w:t>Работники Детского сада вправе:</w:t>
      </w:r>
      <w:r>
        <w:rPr>
          <w:rFonts w:ascii="Times New Roman" w:eastAsia="Times New Roman" w:hAnsi="Times New Roman" w:cs="Times New Roman"/>
          <w:b/>
          <w:bCs/>
          <w:i/>
          <w:iCs/>
          <w:color w:val="000000"/>
          <w:sz w:val="24"/>
          <w:szCs w:val="24"/>
          <w:lang w:eastAsia="ru-RU"/>
        </w:rPr>
        <w:br/>
      </w:r>
      <w:r>
        <w:rPr>
          <w:rFonts w:ascii="Times New Roman" w:eastAsia="Times New Roman" w:hAnsi="Times New Roman" w:cs="Times New Roman"/>
          <w:color w:val="000000"/>
          <w:sz w:val="24"/>
          <w:szCs w:val="24"/>
          <w:lang w:eastAsia="ru-RU"/>
        </w:rPr>
        <w:t>- размещать информацию в сети Интернет на интернет-ресурсах Детского сада;</w:t>
      </w:r>
      <w:r>
        <w:rPr>
          <w:rFonts w:ascii="Times New Roman" w:eastAsia="Times New Roman" w:hAnsi="Times New Roman" w:cs="Times New Roman"/>
          <w:color w:val="000000"/>
          <w:sz w:val="24"/>
          <w:szCs w:val="24"/>
          <w:lang w:eastAsia="ru-RU"/>
        </w:rPr>
        <w:br/>
        <w:t>- иметь учетную запись электронной почты на интернет-ресурсах Детского сада.</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lastRenderedPageBreak/>
        <w:t xml:space="preserve">3.3. </w:t>
      </w:r>
      <w:r>
        <w:rPr>
          <w:rFonts w:ascii="Times New Roman" w:eastAsia="Times New Roman" w:hAnsi="Times New Roman" w:cs="Times New Roman"/>
          <w:b/>
          <w:bCs/>
          <w:i/>
          <w:iCs/>
          <w:color w:val="000000"/>
          <w:sz w:val="24"/>
          <w:szCs w:val="24"/>
          <w:lang w:eastAsia="ru-RU"/>
        </w:rPr>
        <w:t xml:space="preserve">Работникам Детского сада запрещено </w:t>
      </w:r>
      <w:r>
        <w:rPr>
          <w:rFonts w:ascii="Times New Roman" w:eastAsia="Times New Roman" w:hAnsi="Times New Roman" w:cs="Times New Roman"/>
          <w:color w:val="000000"/>
          <w:sz w:val="24"/>
          <w:szCs w:val="24"/>
          <w:lang w:eastAsia="ru-RU"/>
        </w:rPr>
        <w:t>размещать в сети Интернет и на образовательных ресурсах</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информацию:</w:t>
      </w:r>
    </w:p>
    <w:p w:rsidR="00D651C1" w:rsidRDefault="00FF76A0" w:rsidP="00787D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противоречащую требованиям законодательства РФ и локальным нормативным актам Детского сада;</w:t>
      </w:r>
      <w:r>
        <w:rPr>
          <w:rFonts w:ascii="Times New Roman" w:eastAsia="Times New Roman" w:hAnsi="Times New Roman" w:cs="Times New Roman"/>
          <w:color w:val="000000"/>
          <w:sz w:val="24"/>
          <w:szCs w:val="24"/>
          <w:lang w:eastAsia="ru-RU"/>
        </w:rPr>
        <w:br/>
        <w:t>- не относящуюся к образовательному процессу и не связанную с деятельностью Детского сада;</w:t>
      </w:r>
      <w:r>
        <w:rPr>
          <w:rFonts w:ascii="Times New Roman" w:eastAsia="Times New Roman" w:hAnsi="Times New Roman" w:cs="Times New Roman"/>
          <w:color w:val="000000"/>
          <w:sz w:val="24"/>
          <w:szCs w:val="24"/>
          <w:lang w:eastAsia="ru-RU"/>
        </w:rPr>
        <w:br/>
        <w:t>- нарушающую нравственные и этические нормы, требования профессиональной этики.</w:t>
      </w:r>
      <w:r>
        <w:rPr>
          <w:rFonts w:ascii="Times New Roman" w:eastAsia="Times New Roman" w:hAnsi="Times New Roman" w:cs="Times New Roman"/>
          <w:color w:val="000000"/>
          <w:sz w:val="24"/>
          <w:szCs w:val="24"/>
          <w:lang w:eastAsia="ru-RU"/>
        </w:rPr>
        <w:br/>
        <w:t xml:space="preserve">3.4. </w:t>
      </w:r>
      <w:r>
        <w:rPr>
          <w:rFonts w:ascii="Times New Roman" w:eastAsia="Times New Roman" w:hAnsi="Times New Roman" w:cs="Times New Roman"/>
          <w:b/>
          <w:bCs/>
          <w:i/>
          <w:iCs/>
          <w:color w:val="000000"/>
          <w:sz w:val="24"/>
          <w:szCs w:val="24"/>
          <w:lang w:eastAsia="ru-RU"/>
        </w:rPr>
        <w:t>Обучающиеся Детского сада вправе:</w:t>
      </w:r>
      <w:r>
        <w:rPr>
          <w:rFonts w:ascii="Times New Roman" w:eastAsia="Times New Roman" w:hAnsi="Times New Roman" w:cs="Times New Roman"/>
          <w:b/>
          <w:bCs/>
          <w:i/>
          <w:iCs/>
          <w:color w:val="000000"/>
          <w:sz w:val="24"/>
          <w:szCs w:val="24"/>
          <w:lang w:eastAsia="ru-RU"/>
        </w:rPr>
        <w:br/>
      </w:r>
      <w:r>
        <w:rPr>
          <w:rFonts w:ascii="Times New Roman" w:eastAsia="Times New Roman" w:hAnsi="Times New Roman" w:cs="Times New Roman"/>
          <w:color w:val="000000"/>
          <w:sz w:val="24"/>
          <w:szCs w:val="24"/>
          <w:lang w:eastAsia="ru-RU"/>
        </w:rPr>
        <w:t>- использовать ресурсы, размещенные в сети Интернет, в том числе интернет-ресурсы Детского сада, в порядке и на условиях, которые предусмотрены настоящим Положением.</w:t>
      </w:r>
      <w:r>
        <w:rPr>
          <w:rFonts w:ascii="Times New Roman" w:eastAsia="Times New Roman" w:hAnsi="Times New Roman" w:cs="Times New Roman"/>
          <w:color w:val="000000"/>
          <w:sz w:val="24"/>
          <w:szCs w:val="24"/>
          <w:lang w:eastAsia="ru-RU"/>
        </w:rPr>
        <w:br/>
        <w:t>- размещать информацию и сведения на интернет-ресурсах Детского сада.</w:t>
      </w:r>
      <w:r>
        <w:rPr>
          <w:rFonts w:ascii="Times New Roman" w:eastAsia="Times New Roman" w:hAnsi="Times New Roman" w:cs="Times New Roman"/>
          <w:color w:val="000000"/>
          <w:sz w:val="24"/>
          <w:szCs w:val="24"/>
          <w:lang w:eastAsia="ru-RU"/>
        </w:rPr>
        <w:br/>
        <w:t xml:space="preserve">3.5. </w:t>
      </w:r>
      <w:r>
        <w:rPr>
          <w:rFonts w:ascii="Times New Roman" w:eastAsia="Times New Roman" w:hAnsi="Times New Roman" w:cs="Times New Roman"/>
          <w:b/>
          <w:bCs/>
          <w:i/>
          <w:iCs/>
          <w:color w:val="000000"/>
          <w:sz w:val="24"/>
          <w:szCs w:val="24"/>
          <w:lang w:eastAsia="ru-RU"/>
        </w:rPr>
        <w:t>Обучающемся запрещено:</w:t>
      </w:r>
      <w:r>
        <w:rPr>
          <w:rFonts w:ascii="Times New Roman" w:eastAsia="Times New Roman" w:hAnsi="Times New Roman" w:cs="Times New Roman"/>
          <w:b/>
          <w:bCs/>
          <w:i/>
          <w:iCs/>
          <w:color w:val="000000"/>
          <w:sz w:val="24"/>
          <w:szCs w:val="24"/>
          <w:lang w:eastAsia="ru-RU"/>
        </w:rPr>
        <w:br/>
        <w:t>-</w:t>
      </w:r>
      <w:r>
        <w:rPr>
          <w:rFonts w:ascii="Times New Roman" w:eastAsia="Times New Roman" w:hAnsi="Times New Roman" w:cs="Times New Roman"/>
          <w:color w:val="000000"/>
          <w:sz w:val="24"/>
          <w:szCs w:val="24"/>
          <w:lang w:eastAsia="ru-RU"/>
        </w:rPr>
        <w:t xml:space="preserve"> находиться на ресурсах, содержание и тематика которых недопустима для</w:t>
      </w:r>
      <w:r>
        <w:rPr>
          <w:rFonts w:ascii="Times New Roman" w:eastAsia="Times New Roman" w:hAnsi="Times New Roman" w:cs="Times New Roman"/>
          <w:color w:val="000000"/>
          <w:sz w:val="24"/>
          <w:szCs w:val="24"/>
          <w:lang w:eastAsia="ru-RU"/>
        </w:rPr>
        <w:br/>
        <w:t>несовершеннолетних и / или нарушает законодательство РФ;</w:t>
      </w:r>
      <w:r>
        <w:rPr>
          <w:rFonts w:ascii="Times New Roman" w:eastAsia="Times New Roman" w:hAnsi="Times New Roman" w:cs="Times New Roman"/>
          <w:color w:val="000000"/>
          <w:sz w:val="24"/>
          <w:szCs w:val="24"/>
          <w:lang w:eastAsia="ru-RU"/>
        </w:rPr>
        <w:br/>
        <w:t>- осуществлять любые сделки через интернет;</w:t>
      </w:r>
      <w:r>
        <w:rPr>
          <w:rFonts w:ascii="Times New Roman" w:eastAsia="Times New Roman" w:hAnsi="Times New Roman" w:cs="Times New Roman"/>
          <w:color w:val="000000"/>
          <w:sz w:val="24"/>
          <w:szCs w:val="24"/>
          <w:lang w:eastAsia="ru-RU"/>
        </w:rPr>
        <w:br/>
        <w:t xml:space="preserve"> загружать файлы на компьютер Детского сада без разрешения уполномоченного лица;</w:t>
      </w:r>
      <w:r>
        <w:rPr>
          <w:rFonts w:ascii="Times New Roman" w:eastAsia="Times New Roman" w:hAnsi="Times New Roman" w:cs="Times New Roman"/>
          <w:color w:val="000000"/>
          <w:sz w:val="24"/>
          <w:szCs w:val="24"/>
          <w:lang w:eastAsia="ru-RU"/>
        </w:rPr>
        <w:br/>
        <w:t>- распространять оскорбительную, не соответствующую действительности, порочащую других лиц информацию, угрозы.</w:t>
      </w:r>
      <w:r>
        <w:rPr>
          <w:rFonts w:ascii="Times New Roman" w:eastAsia="Times New Roman" w:hAnsi="Times New Roman" w:cs="Times New Roman"/>
          <w:color w:val="000000"/>
          <w:sz w:val="24"/>
          <w:szCs w:val="24"/>
          <w:lang w:eastAsia="ru-RU"/>
        </w:rPr>
        <w:br/>
        <w:t>3.6. Запрет и снятие такого запрета на допуск пользователей к работе в сети Интернет</w:t>
      </w:r>
      <w:r>
        <w:rPr>
          <w:rFonts w:ascii="Times New Roman" w:eastAsia="Times New Roman" w:hAnsi="Times New Roman" w:cs="Times New Roman"/>
          <w:color w:val="000000"/>
          <w:sz w:val="24"/>
          <w:szCs w:val="24"/>
          <w:lang w:eastAsia="ru-RU"/>
        </w:rPr>
        <w:br/>
        <w:t>устанавливает уполномоченное лицо, назначенное приказом заведующего Детского сада.</w:t>
      </w:r>
      <w:r>
        <w:rPr>
          <w:rFonts w:ascii="Times New Roman" w:eastAsia="Times New Roman" w:hAnsi="Times New Roman" w:cs="Times New Roman"/>
          <w:color w:val="000000"/>
          <w:sz w:val="24"/>
          <w:szCs w:val="24"/>
          <w:lang w:eastAsia="ru-RU"/>
        </w:rPr>
        <w:br/>
        <w:t>3.7. Если в процессе работы пользователем будет обнаружен ресурс, содержимое которого не совместимо с целями образовательного процесса, он обязан незамедлительно сообщить об этом уполномоченному лицу с указанием интернет-адреса (URL) и покинуть данный ресурс.</w:t>
      </w:r>
      <w:r>
        <w:rPr>
          <w:rFonts w:ascii="Times New Roman" w:eastAsia="Times New Roman" w:hAnsi="Times New Roman" w:cs="Times New Roman"/>
          <w:color w:val="000000"/>
          <w:sz w:val="24"/>
          <w:szCs w:val="24"/>
          <w:lang w:eastAsia="ru-RU"/>
        </w:rPr>
        <w:br/>
        <w:t xml:space="preserve">3.8. </w:t>
      </w:r>
      <w:r>
        <w:rPr>
          <w:rFonts w:ascii="Times New Roman" w:eastAsia="Times New Roman" w:hAnsi="Times New Roman" w:cs="Times New Roman"/>
          <w:b/>
          <w:bCs/>
          <w:i/>
          <w:iCs/>
          <w:color w:val="000000"/>
          <w:sz w:val="24"/>
          <w:szCs w:val="24"/>
          <w:lang w:eastAsia="ru-RU"/>
        </w:rPr>
        <w:t>Уполномоченное лицо обязано:</w:t>
      </w:r>
      <w:r>
        <w:rPr>
          <w:rFonts w:ascii="Times New Roman" w:eastAsia="Times New Roman" w:hAnsi="Times New Roman" w:cs="Times New Roman"/>
          <w:b/>
          <w:bCs/>
          <w:i/>
          <w:iCs/>
          <w:color w:val="000000"/>
          <w:sz w:val="24"/>
          <w:szCs w:val="24"/>
          <w:lang w:eastAsia="ru-RU"/>
        </w:rPr>
        <w:br/>
      </w:r>
      <w:r>
        <w:rPr>
          <w:rFonts w:ascii="Times New Roman" w:eastAsia="Times New Roman" w:hAnsi="Times New Roman" w:cs="Times New Roman"/>
          <w:color w:val="000000"/>
          <w:sz w:val="24"/>
          <w:szCs w:val="24"/>
          <w:lang w:eastAsia="ru-RU"/>
        </w:rPr>
        <w:t>- принять сообщение пользователя;</w:t>
      </w:r>
      <w:r>
        <w:rPr>
          <w:rFonts w:ascii="Times New Roman" w:eastAsia="Times New Roman" w:hAnsi="Times New Roman" w:cs="Times New Roman"/>
          <w:color w:val="000000"/>
          <w:sz w:val="24"/>
          <w:szCs w:val="24"/>
          <w:lang w:eastAsia="ru-RU"/>
        </w:rPr>
        <w:br/>
        <w:t>- принять меры по отключению выхода на данный ресурс с интернет ресурсов Детского сада;</w:t>
      </w:r>
      <w:r>
        <w:rPr>
          <w:rFonts w:ascii="Times New Roman" w:eastAsia="Times New Roman" w:hAnsi="Times New Roman" w:cs="Times New Roman"/>
          <w:color w:val="000000"/>
          <w:sz w:val="24"/>
          <w:szCs w:val="24"/>
          <w:lang w:eastAsia="ru-RU"/>
        </w:rPr>
        <w:br/>
        <w:t>- если обнаруженный ресурс явно нарушает законодательство РФ - сообщить о нем по</w:t>
      </w:r>
      <w:r>
        <w:rPr>
          <w:rFonts w:ascii="Times New Roman" w:eastAsia="Times New Roman" w:hAnsi="Times New Roman" w:cs="Times New Roman"/>
          <w:color w:val="000000"/>
          <w:sz w:val="24"/>
          <w:szCs w:val="24"/>
          <w:lang w:eastAsia="ru-RU"/>
        </w:rPr>
        <w:br/>
        <w:t>специальной "горячей линии" для принятия мер в соответствии с законодательством РФ (в</w:t>
      </w:r>
      <w:r>
        <w:rPr>
          <w:rFonts w:ascii="Times New Roman" w:eastAsia="Times New Roman" w:hAnsi="Times New Roman" w:cs="Times New Roman"/>
          <w:color w:val="000000"/>
          <w:sz w:val="24"/>
          <w:szCs w:val="24"/>
          <w:lang w:eastAsia="ru-RU"/>
        </w:rPr>
        <w:br/>
        <w:t>течение суток).</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b/>
          <w:bCs/>
          <w:i/>
          <w:iCs/>
          <w:color w:val="000000"/>
          <w:sz w:val="24"/>
          <w:szCs w:val="24"/>
          <w:lang w:eastAsia="ru-RU"/>
        </w:rPr>
        <w:t>Передаваемая информация должна содержать:</w:t>
      </w:r>
      <w:r>
        <w:rPr>
          <w:rFonts w:ascii="Times New Roman" w:eastAsia="Times New Roman" w:hAnsi="Times New Roman" w:cs="Times New Roman"/>
          <w:b/>
          <w:bCs/>
          <w:i/>
          <w:iCs/>
          <w:color w:val="000000"/>
          <w:sz w:val="24"/>
          <w:szCs w:val="24"/>
          <w:lang w:eastAsia="ru-RU"/>
        </w:rPr>
        <w:br/>
      </w:r>
      <w:r>
        <w:rPr>
          <w:rFonts w:ascii="Times New Roman" w:eastAsia="Times New Roman" w:hAnsi="Times New Roman" w:cs="Times New Roman"/>
          <w:color w:val="000000"/>
          <w:sz w:val="24"/>
          <w:szCs w:val="24"/>
          <w:lang w:eastAsia="ru-RU"/>
        </w:rPr>
        <w:t>в интернет-адрес (URL) ресурса;</w:t>
      </w:r>
      <w:r>
        <w:rPr>
          <w:rFonts w:ascii="Times New Roman" w:eastAsia="Times New Roman" w:hAnsi="Times New Roman" w:cs="Times New Roman"/>
          <w:color w:val="000000"/>
          <w:sz w:val="24"/>
          <w:szCs w:val="24"/>
          <w:lang w:eastAsia="ru-RU"/>
        </w:rPr>
        <w:br/>
        <w:t>- тематику ресурса, предположения о нарушении ресурсом законодательства РФ либо</w:t>
      </w:r>
      <w:r>
        <w:rPr>
          <w:rFonts w:ascii="Times New Roman" w:eastAsia="Times New Roman" w:hAnsi="Times New Roman" w:cs="Times New Roman"/>
          <w:color w:val="000000"/>
          <w:sz w:val="24"/>
          <w:szCs w:val="24"/>
          <w:lang w:eastAsia="ru-RU"/>
        </w:rPr>
        <w:br/>
        <w:t>несовместимости с задачами образовательного процесса;</w:t>
      </w:r>
      <w:r>
        <w:rPr>
          <w:rFonts w:ascii="Times New Roman" w:eastAsia="Times New Roman" w:hAnsi="Times New Roman" w:cs="Times New Roman"/>
          <w:color w:val="000000"/>
          <w:sz w:val="24"/>
          <w:szCs w:val="24"/>
          <w:lang w:eastAsia="ru-RU"/>
        </w:rPr>
        <w:br/>
        <w:t>- дату и время обнаружения;</w:t>
      </w:r>
      <w:r>
        <w:rPr>
          <w:rFonts w:ascii="Times New Roman" w:eastAsia="Times New Roman" w:hAnsi="Times New Roman" w:cs="Times New Roman"/>
          <w:color w:val="000000"/>
          <w:sz w:val="24"/>
          <w:szCs w:val="24"/>
          <w:lang w:eastAsia="ru-RU"/>
        </w:rPr>
        <w:br/>
        <w:t>- информацию об установленных в образовательной организации технических средствах</w:t>
      </w:r>
      <w:r>
        <w:rPr>
          <w:rFonts w:ascii="Times New Roman" w:eastAsia="Times New Roman" w:hAnsi="Times New Roman" w:cs="Times New Roman"/>
          <w:color w:val="000000"/>
          <w:sz w:val="24"/>
          <w:szCs w:val="24"/>
          <w:lang w:eastAsia="ru-RU"/>
        </w:rPr>
        <w:br/>
        <w:t>ограничения доступа к информации.</w:t>
      </w:r>
    </w:p>
    <w:p w:rsidR="00D651C1" w:rsidRDefault="00FF76A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b/>
          <w:bCs/>
          <w:color w:val="000000"/>
          <w:sz w:val="24"/>
          <w:szCs w:val="24"/>
          <w:lang w:eastAsia="ru-RU"/>
        </w:rPr>
        <w:t>4. Мероприятия по обеспечению информационной безопасности</w:t>
      </w:r>
    </w:p>
    <w:p w:rsidR="00D651C1" w:rsidRDefault="00FF76A0" w:rsidP="00787D1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br/>
      </w:r>
      <w:r>
        <w:rPr>
          <w:rFonts w:ascii="Times New Roman" w:eastAsia="Times New Roman" w:hAnsi="Times New Roman" w:cs="Times New Roman"/>
          <w:color w:val="000000"/>
          <w:sz w:val="24"/>
          <w:szCs w:val="24"/>
          <w:lang w:eastAsia="ru-RU"/>
        </w:rPr>
        <w:t>4.1. Для обеспечения информационной безопасности в Детском саду требуется проведение следующих первоочередных мероприятий:</w:t>
      </w:r>
      <w:r>
        <w:rPr>
          <w:rFonts w:ascii="Times New Roman" w:eastAsia="Times New Roman" w:hAnsi="Times New Roman" w:cs="Times New Roman"/>
          <w:color w:val="000000"/>
          <w:sz w:val="24"/>
          <w:szCs w:val="24"/>
          <w:lang w:eastAsia="ru-RU"/>
        </w:rPr>
        <w:br/>
        <w:t>- защита интеллектуальной собственности Детского сада;</w:t>
      </w:r>
      <w:r>
        <w:rPr>
          <w:rFonts w:ascii="Times New Roman" w:eastAsia="Times New Roman" w:hAnsi="Times New Roman" w:cs="Times New Roman"/>
          <w:color w:val="000000"/>
          <w:sz w:val="24"/>
          <w:szCs w:val="24"/>
          <w:lang w:eastAsia="ru-RU"/>
        </w:rPr>
        <w:br/>
        <w:t>- защита компьютеров, локальных сетей и сети подключения к системе Интернета;</w:t>
      </w:r>
      <w:r>
        <w:rPr>
          <w:rFonts w:ascii="Times New Roman" w:eastAsia="Times New Roman" w:hAnsi="Times New Roman" w:cs="Times New Roman"/>
          <w:color w:val="000000"/>
          <w:sz w:val="24"/>
          <w:szCs w:val="24"/>
          <w:lang w:eastAsia="ru-RU"/>
        </w:rPr>
        <w:br/>
        <w:t xml:space="preserve"> организация защиты конфиденциальной информации, в т. ч. персональных данных</w:t>
      </w:r>
      <w:r>
        <w:rPr>
          <w:rFonts w:ascii="Times New Roman" w:eastAsia="Times New Roman" w:hAnsi="Times New Roman" w:cs="Times New Roman"/>
          <w:color w:val="000000"/>
          <w:sz w:val="24"/>
          <w:szCs w:val="24"/>
          <w:lang w:eastAsia="ru-RU"/>
        </w:rPr>
        <w:br/>
        <w:t>работников и обучающихся Детского сада;</w:t>
      </w:r>
      <w:r>
        <w:rPr>
          <w:rFonts w:ascii="Times New Roman" w:eastAsia="Times New Roman" w:hAnsi="Times New Roman" w:cs="Times New Roman"/>
          <w:color w:val="000000"/>
          <w:sz w:val="24"/>
          <w:szCs w:val="24"/>
          <w:lang w:eastAsia="ru-RU"/>
        </w:rPr>
        <w:br/>
        <w:t>- учет всех носителей конфиденциальной информации.</w:t>
      </w:r>
    </w:p>
    <w:p w:rsidR="00D651C1" w:rsidRDefault="00FF76A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b/>
          <w:bCs/>
          <w:color w:val="000000"/>
          <w:sz w:val="24"/>
          <w:szCs w:val="24"/>
          <w:lang w:eastAsia="ru-RU"/>
        </w:rPr>
        <w:t>5. Организация работы с информационными ресурсами и технологиями</w:t>
      </w:r>
    </w:p>
    <w:p w:rsidR="00D651C1" w:rsidRDefault="00FF76A0" w:rsidP="00787D1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r>
      <w:r>
        <w:rPr>
          <w:rFonts w:ascii="Times New Roman" w:eastAsia="Times New Roman" w:hAnsi="Times New Roman" w:cs="Times New Roman"/>
          <w:color w:val="000000"/>
          <w:sz w:val="24"/>
          <w:szCs w:val="24"/>
          <w:lang w:eastAsia="ru-RU"/>
        </w:rPr>
        <w:t>5.1. Система организации делопроизводства:</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lastRenderedPageBreak/>
        <w:t>- учет всей документации Детского сада, в т. ч. и на электронных носителях, с классификацией по сфере применения, дате, содержанию;</w:t>
      </w:r>
      <w:r>
        <w:rPr>
          <w:rFonts w:ascii="Times New Roman" w:eastAsia="Times New Roman" w:hAnsi="Times New Roman" w:cs="Times New Roman"/>
          <w:color w:val="000000"/>
          <w:sz w:val="24"/>
          <w:szCs w:val="24"/>
          <w:lang w:eastAsia="ru-RU"/>
        </w:rPr>
        <w:br/>
        <w:t xml:space="preserve"> регистрация и учет всех входящих (исходящих) документов Детского сада в специальном журнале информации о дате получения (отправления) документа, откуда поступил или куда отправлен, классификация (письмо, приказ, распоряжение и т. д.);</w:t>
      </w:r>
      <w:r>
        <w:rPr>
          <w:rFonts w:ascii="Times New Roman" w:eastAsia="Times New Roman" w:hAnsi="Times New Roman" w:cs="Times New Roman"/>
          <w:color w:val="000000"/>
          <w:sz w:val="24"/>
          <w:szCs w:val="24"/>
          <w:lang w:eastAsia="ru-RU"/>
        </w:rPr>
        <w:br/>
        <w:t>- регистрация документов, с которых делаются копии, в специальном журнале (дата</w:t>
      </w:r>
      <w:r>
        <w:rPr>
          <w:rFonts w:ascii="Times New Roman" w:eastAsia="Times New Roman" w:hAnsi="Times New Roman" w:cs="Times New Roman"/>
          <w:color w:val="000000"/>
          <w:sz w:val="24"/>
          <w:szCs w:val="24"/>
          <w:lang w:eastAsia="ru-RU"/>
        </w:rPr>
        <w:br/>
        <w:t>копирования, количество копий, для кого или с какой целью производится копирование);</w:t>
      </w:r>
      <w:r>
        <w:rPr>
          <w:rFonts w:ascii="Times New Roman" w:eastAsia="Times New Roman" w:hAnsi="Times New Roman" w:cs="Times New Roman"/>
          <w:color w:val="000000"/>
          <w:sz w:val="24"/>
          <w:szCs w:val="24"/>
          <w:lang w:eastAsia="ru-RU"/>
        </w:rPr>
        <w:br/>
        <w:t>- особый режим уничтожения документов.</w:t>
      </w:r>
      <w:r>
        <w:rPr>
          <w:rFonts w:ascii="Times New Roman" w:eastAsia="Times New Roman" w:hAnsi="Times New Roman" w:cs="Times New Roman"/>
          <w:color w:val="000000"/>
          <w:sz w:val="24"/>
          <w:szCs w:val="24"/>
          <w:lang w:eastAsia="ru-RU"/>
        </w:rPr>
        <w:br/>
        <w:t>5.2. В ходе использования, передачи, копирования и исполнения документов также необходимо соблюдать определенные правила:</w:t>
      </w:r>
      <w:r>
        <w:rPr>
          <w:rFonts w:ascii="Times New Roman" w:eastAsia="Times New Roman" w:hAnsi="Times New Roman" w:cs="Times New Roman"/>
          <w:color w:val="000000"/>
          <w:sz w:val="24"/>
          <w:szCs w:val="24"/>
          <w:lang w:eastAsia="ru-RU"/>
        </w:rPr>
        <w:br/>
        <w:t>5.2.1. Все документы, независимо от грифа, передаются исполнителю под роспись в журнале учета документов.</w:t>
      </w:r>
      <w:r>
        <w:rPr>
          <w:rFonts w:ascii="Times New Roman" w:eastAsia="Times New Roman" w:hAnsi="Times New Roman" w:cs="Times New Roman"/>
          <w:color w:val="000000"/>
          <w:sz w:val="24"/>
          <w:szCs w:val="24"/>
          <w:lang w:eastAsia="ru-RU"/>
        </w:rPr>
        <w:br/>
        <w:t>5.2.2. Документы, дела и издания с грифом "Для служебного пользования" ("Ограниченного пользования") должны храниться в служебных помещениях в надежно запираемых и опечатываемых шкафах. При этом должны быть созданы условия, обеспечивающие их физическую сохранность.</w:t>
      </w:r>
      <w:r>
        <w:rPr>
          <w:rFonts w:ascii="Times New Roman" w:eastAsia="Times New Roman" w:hAnsi="Times New Roman" w:cs="Times New Roman"/>
          <w:color w:val="000000"/>
          <w:sz w:val="24"/>
          <w:szCs w:val="24"/>
          <w:lang w:eastAsia="ru-RU"/>
        </w:rPr>
        <w:br/>
        <w:t>5.2.3. Выданные для работы дела и документы с грифом "Для служебного пользования"</w:t>
      </w:r>
      <w:r>
        <w:rPr>
          <w:rFonts w:ascii="Times New Roman" w:eastAsia="Times New Roman" w:hAnsi="Times New Roman" w:cs="Times New Roman"/>
          <w:color w:val="000000"/>
          <w:sz w:val="24"/>
          <w:szCs w:val="24"/>
          <w:lang w:eastAsia="ru-RU"/>
        </w:rPr>
        <w:br/>
        <w:t>("Ограниченного пользования") подлежат возврату в канцелярию в тот же день.</w:t>
      </w:r>
      <w:r>
        <w:rPr>
          <w:rFonts w:ascii="Times New Roman" w:eastAsia="Times New Roman" w:hAnsi="Times New Roman" w:cs="Times New Roman"/>
          <w:color w:val="000000"/>
          <w:sz w:val="24"/>
          <w:szCs w:val="24"/>
          <w:lang w:eastAsia="ru-RU"/>
        </w:rPr>
        <w:br/>
        <w:t>5.2.4. Передача документов исполнителю производится только через ответственного за</w:t>
      </w:r>
      <w:r>
        <w:rPr>
          <w:rFonts w:ascii="Times New Roman" w:eastAsia="Times New Roman" w:hAnsi="Times New Roman" w:cs="Times New Roman"/>
          <w:color w:val="000000"/>
          <w:sz w:val="24"/>
          <w:szCs w:val="24"/>
          <w:lang w:eastAsia="ru-RU"/>
        </w:rPr>
        <w:br/>
        <w:t>организацию делопроизводства.</w:t>
      </w:r>
      <w:r>
        <w:rPr>
          <w:rFonts w:ascii="Times New Roman" w:eastAsia="Times New Roman" w:hAnsi="Times New Roman" w:cs="Times New Roman"/>
          <w:color w:val="000000"/>
          <w:sz w:val="24"/>
          <w:szCs w:val="24"/>
          <w:lang w:eastAsia="ru-RU"/>
        </w:rPr>
        <w:br/>
        <w:t>5.2.5. Запрещается выносить документы с грифом "Для служебного пользования" за пределы Детского сада.</w:t>
      </w:r>
      <w:r>
        <w:rPr>
          <w:rFonts w:ascii="Times New Roman" w:eastAsia="Times New Roman" w:hAnsi="Times New Roman" w:cs="Times New Roman"/>
          <w:color w:val="000000"/>
          <w:sz w:val="24"/>
          <w:szCs w:val="24"/>
          <w:lang w:eastAsia="ru-RU"/>
        </w:rPr>
        <w:br/>
        <w:t>5.2.6. При смене работников, ответственных за учет и хранение документов, дел и изданий, составляется по произвольной форме акт приема-передачи документов.</w:t>
      </w:r>
      <w:r>
        <w:rPr>
          <w:rFonts w:ascii="Times New Roman" w:eastAsia="Times New Roman" w:hAnsi="Times New Roman" w:cs="Times New Roman"/>
          <w:color w:val="000000"/>
          <w:sz w:val="24"/>
          <w:szCs w:val="24"/>
          <w:lang w:eastAsia="ru-RU"/>
        </w:rPr>
        <w:br/>
        <w:t>5.3. Для организации делопроизводства приказом заведующего Детского сада назначается ответственное лицо. Делопроизводство ведется на основании инструкции по организации делопроизводства, утвержденной заведующим Детского сада. Контроль за порядком его ведения возлагается на ответственного за информационную безопасность.</w:t>
      </w:r>
    </w:p>
    <w:p w:rsidR="00D651C1" w:rsidRDefault="00FF76A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b/>
          <w:bCs/>
          <w:color w:val="000000"/>
          <w:sz w:val="24"/>
          <w:szCs w:val="24"/>
          <w:lang w:eastAsia="ru-RU"/>
        </w:rPr>
        <w:t>6. О системном администрировании и обязанностях ответственного</w:t>
      </w:r>
      <w:r>
        <w:rPr>
          <w:rFonts w:ascii="Times New Roman" w:eastAsia="Times New Roman" w:hAnsi="Times New Roman" w:cs="Times New Roman"/>
          <w:b/>
          <w:bCs/>
          <w:color w:val="000000"/>
          <w:sz w:val="24"/>
          <w:szCs w:val="24"/>
          <w:lang w:eastAsia="ru-RU"/>
        </w:rPr>
        <w:br/>
        <w:t>за информационную безопасность</w:t>
      </w:r>
    </w:p>
    <w:p w:rsidR="00D651C1" w:rsidRDefault="00FF76A0" w:rsidP="00787D1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r>
      <w:r>
        <w:rPr>
          <w:rFonts w:ascii="Times New Roman" w:eastAsia="Times New Roman" w:hAnsi="Times New Roman" w:cs="Times New Roman"/>
          <w:color w:val="000000"/>
          <w:sz w:val="24"/>
          <w:szCs w:val="24"/>
          <w:lang w:eastAsia="ru-RU"/>
        </w:rPr>
        <w:t>6.1. Задачи, связанные с мерами системного администрирования, обеспечивающего</w:t>
      </w:r>
      <w:r>
        <w:rPr>
          <w:rFonts w:ascii="Times New Roman" w:eastAsia="Times New Roman" w:hAnsi="Times New Roman" w:cs="Times New Roman"/>
          <w:color w:val="000000"/>
          <w:sz w:val="24"/>
          <w:szCs w:val="24"/>
          <w:lang w:eastAsia="ru-RU"/>
        </w:rPr>
        <w:br/>
        <w:t>информационную безопасность, являются частью работы системного</w:t>
      </w:r>
      <w:r>
        <w:rPr>
          <w:rFonts w:ascii="Times New Roman" w:eastAsia="Times New Roman" w:hAnsi="Times New Roman" w:cs="Times New Roman"/>
          <w:color w:val="000000"/>
          <w:sz w:val="24"/>
          <w:szCs w:val="24"/>
          <w:lang w:eastAsia="ru-RU"/>
        </w:rPr>
        <w:br/>
        <w:t>администратора</w:t>
      </w:r>
      <w:r>
        <w:rPr>
          <w:rFonts w:ascii="Times New Roman" w:eastAsia="Times New Roman" w:hAnsi="Times New Roman" w:cs="Times New Roman"/>
          <w:color w:val="000000"/>
          <w:sz w:val="24"/>
          <w:szCs w:val="24"/>
          <w:lang w:eastAsia="ru-RU"/>
        </w:rPr>
        <w:br/>
        <w:t>6.2. Для решения задач информационной безопасности системный администратор обязан:</w:t>
      </w:r>
      <w:r>
        <w:rPr>
          <w:rFonts w:ascii="Times New Roman" w:eastAsia="Times New Roman" w:hAnsi="Times New Roman" w:cs="Times New Roman"/>
          <w:color w:val="000000"/>
          <w:sz w:val="24"/>
          <w:szCs w:val="24"/>
          <w:lang w:eastAsia="ru-RU"/>
        </w:rPr>
        <w:br/>
        <w:t>- следить за соблюдением требований по парольной защите, в том числе осуществлять</w:t>
      </w:r>
      <w:r>
        <w:rPr>
          <w:rFonts w:ascii="Times New Roman" w:eastAsia="Times New Roman" w:hAnsi="Times New Roman" w:cs="Times New Roman"/>
          <w:color w:val="000000"/>
          <w:sz w:val="24"/>
          <w:szCs w:val="24"/>
          <w:lang w:eastAsia="ru-RU"/>
        </w:rPr>
        <w:br/>
        <w:t>изменение паролей по мере необходимости (утрата пароля, появление новых пользователей в связи с изменением кадрового состава и пр.);</w:t>
      </w:r>
      <w:r>
        <w:rPr>
          <w:rFonts w:ascii="Times New Roman" w:eastAsia="Times New Roman" w:hAnsi="Times New Roman" w:cs="Times New Roman"/>
          <w:color w:val="000000"/>
          <w:sz w:val="24"/>
          <w:szCs w:val="24"/>
          <w:lang w:eastAsia="ru-RU"/>
        </w:rPr>
        <w:br/>
        <w:t>- обеспечивать функционирование программно-аппаратного комплекса защиты по внешним цифровым линиям связи;</w:t>
      </w:r>
      <w:r>
        <w:rPr>
          <w:rFonts w:ascii="Times New Roman" w:eastAsia="Times New Roman" w:hAnsi="Times New Roman" w:cs="Times New Roman"/>
          <w:color w:val="000000"/>
          <w:sz w:val="24"/>
          <w:szCs w:val="24"/>
          <w:lang w:eastAsia="ru-RU"/>
        </w:rPr>
        <w:br/>
        <w:t>- обеспечивать мероприятия по антивирусной защите, как на уровне серверов, так и на уровне пользователей;</w:t>
      </w:r>
      <w:r>
        <w:rPr>
          <w:rFonts w:ascii="Times New Roman" w:eastAsia="Times New Roman" w:hAnsi="Times New Roman" w:cs="Times New Roman"/>
          <w:color w:val="000000"/>
          <w:sz w:val="24"/>
          <w:szCs w:val="24"/>
          <w:lang w:eastAsia="ru-RU"/>
        </w:rPr>
        <w:br/>
        <w:t>- обеспечивать нормальное функционирование системы резервного копирования.</w:t>
      </w:r>
    </w:p>
    <w:p w:rsidR="00D651C1" w:rsidRDefault="00D651C1">
      <w:pPr>
        <w:spacing w:after="0" w:line="240" w:lineRule="auto"/>
        <w:jc w:val="both"/>
        <w:rPr>
          <w:rFonts w:ascii="Times New Roman" w:eastAsia="Times New Roman" w:hAnsi="Times New Roman" w:cs="Times New Roman"/>
          <w:color w:val="000000"/>
          <w:sz w:val="24"/>
          <w:szCs w:val="24"/>
          <w:lang w:eastAsia="ru-RU"/>
        </w:rPr>
      </w:pPr>
    </w:p>
    <w:p w:rsidR="00D651C1" w:rsidRDefault="00FF76A0">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 Антивирусная защита</w:t>
      </w:r>
    </w:p>
    <w:p w:rsidR="00D651C1" w:rsidRDefault="00FF76A0" w:rsidP="00787D1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br/>
      </w:r>
      <w:r>
        <w:rPr>
          <w:rFonts w:ascii="Times New Roman" w:eastAsia="Times New Roman" w:hAnsi="Times New Roman" w:cs="Times New Roman"/>
          <w:color w:val="000000"/>
          <w:sz w:val="24"/>
          <w:szCs w:val="24"/>
          <w:lang w:eastAsia="ru-RU"/>
        </w:rPr>
        <w:t>7.1. Правила пользования внешними сетевыми ресурсами (Интернет, электронная почта и т.д.).</w:t>
      </w:r>
      <w:r>
        <w:rPr>
          <w:rFonts w:ascii="Times New Roman" w:eastAsia="Times New Roman" w:hAnsi="Times New Roman" w:cs="Times New Roman"/>
          <w:color w:val="000000"/>
          <w:sz w:val="24"/>
          <w:szCs w:val="24"/>
          <w:lang w:eastAsia="ru-RU"/>
        </w:rPr>
        <w:br/>
        <w:t>Основным способом проникновения компьютерных вирусов на компьютер пользователя в</w:t>
      </w:r>
      <w:r>
        <w:rPr>
          <w:rFonts w:ascii="Times New Roman" w:eastAsia="Times New Roman" w:hAnsi="Times New Roman" w:cs="Times New Roman"/>
          <w:color w:val="000000"/>
          <w:sz w:val="24"/>
          <w:szCs w:val="24"/>
          <w:lang w:eastAsia="ru-RU"/>
        </w:rPr>
        <w:br/>
        <w:t xml:space="preserve">настоящее время является Интернет и электронная почта. В связи с этим не допускается работа без организации антивирусной защиты. Антивирусная защита организуется </w:t>
      </w:r>
      <w:r>
        <w:rPr>
          <w:rFonts w:ascii="Times New Roman" w:eastAsia="Times New Roman" w:hAnsi="Times New Roman" w:cs="Times New Roman"/>
          <w:color w:val="000000"/>
          <w:sz w:val="24"/>
          <w:szCs w:val="24"/>
          <w:lang w:eastAsia="ru-RU"/>
        </w:rPr>
        <w:lastRenderedPageBreak/>
        <w:t>посредством лицензионного антивирусного программного обеспечения.</w:t>
      </w:r>
      <w:r>
        <w:rPr>
          <w:rFonts w:ascii="Times New Roman" w:eastAsia="Times New Roman" w:hAnsi="Times New Roman" w:cs="Times New Roman"/>
          <w:color w:val="000000"/>
          <w:sz w:val="24"/>
          <w:szCs w:val="24"/>
          <w:lang w:eastAsia="ru-RU"/>
        </w:rPr>
        <w:br/>
        <w:t>7.2. Обновление базы используемого антивирусного программного обеспечения осуществляется автоматически не реже 1 раза в день.</w:t>
      </w:r>
      <w:r>
        <w:rPr>
          <w:rFonts w:ascii="Times New Roman" w:eastAsia="Times New Roman" w:hAnsi="Times New Roman" w:cs="Times New Roman"/>
          <w:color w:val="000000"/>
          <w:sz w:val="24"/>
          <w:szCs w:val="24"/>
          <w:lang w:eastAsia="ru-RU"/>
        </w:rPr>
        <w:br/>
        <w:t xml:space="preserve">7.3. За своевременное обновление антивирусного программного обеспечения отвечает </w:t>
      </w:r>
      <w:r>
        <w:rPr>
          <w:rFonts w:ascii="Times New Roman" w:eastAsia="Times New Roman" w:hAnsi="Times New Roman" w:cs="Times New Roman"/>
          <w:color w:val="000000"/>
          <w:sz w:val="24"/>
          <w:szCs w:val="24"/>
          <w:lang w:eastAsia="ru-RU"/>
        </w:rPr>
        <w:br/>
        <w:t>системный администратор</w:t>
      </w:r>
    </w:p>
    <w:p w:rsidR="00D651C1" w:rsidRDefault="00D651C1"/>
    <w:sectPr w:rsidR="00D651C1" w:rsidSect="00D651C1">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A13" w:rsidRDefault="00657A13">
      <w:pPr>
        <w:spacing w:after="0" w:line="240" w:lineRule="auto"/>
      </w:pPr>
      <w:r>
        <w:separator/>
      </w:r>
    </w:p>
  </w:endnote>
  <w:endnote w:type="continuationSeparator" w:id="1">
    <w:p w:rsidR="00657A13" w:rsidRDefault="00657A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NewRomanPS-BoldMT">
    <w:altName w:val="Times New Roman"/>
    <w:charset w:val="00"/>
    <w:family w:val="auto"/>
    <w:pitch w:val="default"/>
    <w:sig w:usb0="00000000" w:usb1="00000000" w:usb2="00000000" w:usb3="00000000" w:csb0="00000000" w:csb1="00000000"/>
  </w:font>
  <w:font w:name="TimesNewRomanPSMT">
    <w:charset w:val="00"/>
    <w:family w:val="auto"/>
    <w:pitch w:val="default"/>
    <w:sig w:usb0="00000000" w:usb1="00000000" w:usb2="00000000" w:usb3="00000000" w:csb0="00000000" w:csb1="00000000"/>
  </w:font>
  <w:font w:name="TimesNewRomanPS-BoldItalicMT">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A2" w:rsidRDefault="009718A2">
    <w:pPr>
      <w:pStyle w:val="a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16954"/>
      <w:docPartObj>
        <w:docPartGallery w:val="Page Numbers (Bottom of Page)"/>
        <w:docPartUnique/>
      </w:docPartObj>
    </w:sdtPr>
    <w:sdtContent>
      <w:p w:rsidR="009718A2" w:rsidRDefault="009A2F53">
        <w:pPr>
          <w:pStyle w:val="af7"/>
          <w:jc w:val="center"/>
        </w:pPr>
        <w:fldSimple w:instr=" PAGE   \* MERGEFORMAT ">
          <w:r w:rsidR="00944040">
            <w:rPr>
              <w:noProof/>
            </w:rPr>
            <w:t>5</w:t>
          </w:r>
        </w:fldSimple>
      </w:p>
    </w:sdtContent>
  </w:sdt>
  <w:p w:rsidR="009718A2" w:rsidRDefault="009718A2">
    <w:pPr>
      <w:pStyle w:val="af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A2" w:rsidRDefault="009718A2">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A13" w:rsidRDefault="00657A13">
      <w:pPr>
        <w:spacing w:after="0" w:line="240" w:lineRule="auto"/>
      </w:pPr>
      <w:r>
        <w:separator/>
      </w:r>
    </w:p>
  </w:footnote>
  <w:footnote w:type="continuationSeparator" w:id="1">
    <w:p w:rsidR="00657A13" w:rsidRDefault="00657A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A2" w:rsidRDefault="009718A2">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A2" w:rsidRDefault="009718A2">
    <w:pPr>
      <w:pStyle w:val="af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A2" w:rsidRDefault="009718A2">
    <w:pPr>
      <w:pStyle w:val="af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651C1"/>
    <w:rsid w:val="00657A13"/>
    <w:rsid w:val="00787D1A"/>
    <w:rsid w:val="00944040"/>
    <w:rsid w:val="009718A2"/>
    <w:rsid w:val="009A2F53"/>
    <w:rsid w:val="00D651C1"/>
    <w:rsid w:val="00FF76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1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D651C1"/>
    <w:pPr>
      <w:keepNext/>
      <w:keepLines/>
      <w:spacing w:before="480"/>
      <w:outlineLvl w:val="0"/>
    </w:pPr>
    <w:rPr>
      <w:rFonts w:ascii="Arial" w:eastAsia="Arial" w:hAnsi="Arial" w:cs="Arial"/>
      <w:sz w:val="40"/>
      <w:szCs w:val="40"/>
    </w:rPr>
  </w:style>
  <w:style w:type="character" w:customStyle="1" w:styleId="Heading1Char">
    <w:name w:val="Heading 1 Char"/>
    <w:link w:val="Heading1"/>
    <w:uiPriority w:val="9"/>
    <w:rsid w:val="00D651C1"/>
    <w:rPr>
      <w:rFonts w:ascii="Arial" w:eastAsia="Arial" w:hAnsi="Arial" w:cs="Arial"/>
      <w:sz w:val="40"/>
      <w:szCs w:val="40"/>
    </w:rPr>
  </w:style>
  <w:style w:type="paragraph" w:customStyle="1" w:styleId="Heading2">
    <w:name w:val="Heading 2"/>
    <w:basedOn w:val="a"/>
    <w:next w:val="a"/>
    <w:link w:val="Heading2Char"/>
    <w:uiPriority w:val="9"/>
    <w:unhideWhenUsed/>
    <w:qFormat/>
    <w:rsid w:val="00D651C1"/>
    <w:pPr>
      <w:keepNext/>
      <w:keepLines/>
      <w:spacing w:before="360"/>
      <w:outlineLvl w:val="1"/>
    </w:pPr>
    <w:rPr>
      <w:rFonts w:ascii="Arial" w:eastAsia="Arial" w:hAnsi="Arial" w:cs="Arial"/>
      <w:sz w:val="34"/>
    </w:rPr>
  </w:style>
  <w:style w:type="character" w:customStyle="1" w:styleId="Heading2Char">
    <w:name w:val="Heading 2 Char"/>
    <w:link w:val="Heading2"/>
    <w:uiPriority w:val="9"/>
    <w:rsid w:val="00D651C1"/>
    <w:rPr>
      <w:rFonts w:ascii="Arial" w:eastAsia="Arial" w:hAnsi="Arial" w:cs="Arial"/>
      <w:sz w:val="34"/>
    </w:rPr>
  </w:style>
  <w:style w:type="paragraph" w:customStyle="1" w:styleId="Heading3">
    <w:name w:val="Heading 3"/>
    <w:basedOn w:val="a"/>
    <w:next w:val="a"/>
    <w:link w:val="Heading3Char"/>
    <w:uiPriority w:val="9"/>
    <w:unhideWhenUsed/>
    <w:qFormat/>
    <w:rsid w:val="00D651C1"/>
    <w:pPr>
      <w:keepNext/>
      <w:keepLines/>
      <w:spacing w:before="320"/>
      <w:outlineLvl w:val="2"/>
    </w:pPr>
    <w:rPr>
      <w:rFonts w:ascii="Arial" w:eastAsia="Arial" w:hAnsi="Arial" w:cs="Arial"/>
      <w:sz w:val="30"/>
      <w:szCs w:val="30"/>
    </w:rPr>
  </w:style>
  <w:style w:type="character" w:customStyle="1" w:styleId="Heading3Char">
    <w:name w:val="Heading 3 Char"/>
    <w:link w:val="Heading3"/>
    <w:uiPriority w:val="9"/>
    <w:rsid w:val="00D651C1"/>
    <w:rPr>
      <w:rFonts w:ascii="Arial" w:eastAsia="Arial" w:hAnsi="Arial" w:cs="Arial"/>
      <w:sz w:val="30"/>
      <w:szCs w:val="30"/>
    </w:rPr>
  </w:style>
  <w:style w:type="paragraph" w:customStyle="1" w:styleId="Heading4">
    <w:name w:val="Heading 4"/>
    <w:basedOn w:val="a"/>
    <w:next w:val="a"/>
    <w:link w:val="Heading4Char"/>
    <w:uiPriority w:val="9"/>
    <w:unhideWhenUsed/>
    <w:qFormat/>
    <w:rsid w:val="00D651C1"/>
    <w:pPr>
      <w:keepNext/>
      <w:keepLines/>
      <w:spacing w:before="320"/>
      <w:outlineLvl w:val="3"/>
    </w:pPr>
    <w:rPr>
      <w:rFonts w:ascii="Arial" w:eastAsia="Arial" w:hAnsi="Arial" w:cs="Arial"/>
      <w:b/>
      <w:bCs/>
      <w:sz w:val="26"/>
      <w:szCs w:val="26"/>
    </w:rPr>
  </w:style>
  <w:style w:type="character" w:customStyle="1" w:styleId="Heading4Char">
    <w:name w:val="Heading 4 Char"/>
    <w:link w:val="Heading4"/>
    <w:uiPriority w:val="9"/>
    <w:rsid w:val="00D651C1"/>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D651C1"/>
    <w:pPr>
      <w:keepNext/>
      <w:keepLines/>
      <w:spacing w:before="320"/>
      <w:outlineLvl w:val="4"/>
    </w:pPr>
    <w:rPr>
      <w:rFonts w:ascii="Arial" w:eastAsia="Arial" w:hAnsi="Arial" w:cs="Arial"/>
      <w:b/>
      <w:bCs/>
      <w:sz w:val="24"/>
      <w:szCs w:val="24"/>
    </w:rPr>
  </w:style>
  <w:style w:type="character" w:customStyle="1" w:styleId="Heading5Char">
    <w:name w:val="Heading 5 Char"/>
    <w:link w:val="Heading5"/>
    <w:uiPriority w:val="9"/>
    <w:rsid w:val="00D651C1"/>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D651C1"/>
    <w:pPr>
      <w:keepNext/>
      <w:keepLines/>
      <w:spacing w:before="320"/>
      <w:outlineLvl w:val="5"/>
    </w:pPr>
    <w:rPr>
      <w:rFonts w:ascii="Arial" w:eastAsia="Arial" w:hAnsi="Arial" w:cs="Arial"/>
      <w:b/>
      <w:bCs/>
    </w:rPr>
  </w:style>
  <w:style w:type="character" w:customStyle="1" w:styleId="Heading6Char">
    <w:name w:val="Heading 6 Char"/>
    <w:link w:val="Heading6"/>
    <w:uiPriority w:val="9"/>
    <w:rsid w:val="00D651C1"/>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D651C1"/>
    <w:pPr>
      <w:keepNext/>
      <w:keepLines/>
      <w:spacing w:before="320"/>
      <w:outlineLvl w:val="6"/>
    </w:pPr>
    <w:rPr>
      <w:rFonts w:ascii="Arial" w:eastAsia="Arial" w:hAnsi="Arial" w:cs="Arial"/>
      <w:b/>
      <w:bCs/>
      <w:i/>
      <w:iCs/>
    </w:rPr>
  </w:style>
  <w:style w:type="character" w:customStyle="1" w:styleId="Heading7Char">
    <w:name w:val="Heading 7 Char"/>
    <w:link w:val="Heading7"/>
    <w:uiPriority w:val="9"/>
    <w:rsid w:val="00D651C1"/>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D651C1"/>
    <w:pPr>
      <w:keepNext/>
      <w:keepLines/>
      <w:spacing w:before="320"/>
      <w:outlineLvl w:val="7"/>
    </w:pPr>
    <w:rPr>
      <w:rFonts w:ascii="Arial" w:eastAsia="Arial" w:hAnsi="Arial" w:cs="Arial"/>
      <w:i/>
      <w:iCs/>
    </w:rPr>
  </w:style>
  <w:style w:type="character" w:customStyle="1" w:styleId="Heading8Char">
    <w:name w:val="Heading 8 Char"/>
    <w:link w:val="Heading8"/>
    <w:uiPriority w:val="9"/>
    <w:rsid w:val="00D651C1"/>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D651C1"/>
    <w:pPr>
      <w:keepNext/>
      <w:keepLines/>
      <w:spacing w:before="320"/>
      <w:outlineLvl w:val="8"/>
    </w:pPr>
    <w:rPr>
      <w:rFonts w:ascii="Arial" w:eastAsia="Arial" w:hAnsi="Arial" w:cs="Arial"/>
      <w:i/>
      <w:iCs/>
      <w:sz w:val="21"/>
      <w:szCs w:val="21"/>
    </w:rPr>
  </w:style>
  <w:style w:type="character" w:customStyle="1" w:styleId="Heading9Char">
    <w:name w:val="Heading 9 Char"/>
    <w:link w:val="Heading9"/>
    <w:uiPriority w:val="9"/>
    <w:rsid w:val="00D651C1"/>
    <w:rPr>
      <w:rFonts w:ascii="Arial" w:eastAsia="Arial" w:hAnsi="Arial" w:cs="Arial"/>
      <w:i/>
      <w:iCs/>
      <w:sz w:val="21"/>
      <w:szCs w:val="21"/>
    </w:rPr>
  </w:style>
  <w:style w:type="paragraph" w:styleId="a3">
    <w:name w:val="Title"/>
    <w:basedOn w:val="a"/>
    <w:next w:val="a"/>
    <w:link w:val="a4"/>
    <w:uiPriority w:val="10"/>
    <w:qFormat/>
    <w:rsid w:val="00D651C1"/>
    <w:pPr>
      <w:spacing w:before="300"/>
      <w:contextualSpacing/>
    </w:pPr>
    <w:rPr>
      <w:sz w:val="48"/>
      <w:szCs w:val="48"/>
    </w:rPr>
  </w:style>
  <w:style w:type="character" w:customStyle="1" w:styleId="a4">
    <w:name w:val="Название Знак"/>
    <w:link w:val="a3"/>
    <w:uiPriority w:val="10"/>
    <w:rsid w:val="00D651C1"/>
    <w:rPr>
      <w:sz w:val="48"/>
      <w:szCs w:val="48"/>
    </w:rPr>
  </w:style>
  <w:style w:type="paragraph" w:styleId="a5">
    <w:name w:val="Subtitle"/>
    <w:basedOn w:val="a"/>
    <w:next w:val="a"/>
    <w:link w:val="a6"/>
    <w:uiPriority w:val="11"/>
    <w:qFormat/>
    <w:rsid w:val="00D651C1"/>
    <w:pPr>
      <w:spacing w:before="200"/>
    </w:pPr>
    <w:rPr>
      <w:sz w:val="24"/>
      <w:szCs w:val="24"/>
    </w:rPr>
  </w:style>
  <w:style w:type="character" w:customStyle="1" w:styleId="a6">
    <w:name w:val="Подзаголовок Знак"/>
    <w:link w:val="a5"/>
    <w:uiPriority w:val="11"/>
    <w:rsid w:val="00D651C1"/>
    <w:rPr>
      <w:sz w:val="24"/>
      <w:szCs w:val="24"/>
    </w:rPr>
  </w:style>
  <w:style w:type="paragraph" w:styleId="2">
    <w:name w:val="Quote"/>
    <w:basedOn w:val="a"/>
    <w:next w:val="a"/>
    <w:link w:val="20"/>
    <w:uiPriority w:val="29"/>
    <w:qFormat/>
    <w:rsid w:val="00D651C1"/>
    <w:pPr>
      <w:ind w:left="720" w:right="720"/>
    </w:pPr>
    <w:rPr>
      <w:i/>
    </w:rPr>
  </w:style>
  <w:style w:type="character" w:customStyle="1" w:styleId="20">
    <w:name w:val="Цитата 2 Знак"/>
    <w:link w:val="2"/>
    <w:uiPriority w:val="29"/>
    <w:rsid w:val="00D651C1"/>
    <w:rPr>
      <w:i/>
    </w:rPr>
  </w:style>
  <w:style w:type="paragraph" w:styleId="a7">
    <w:name w:val="Intense Quote"/>
    <w:basedOn w:val="a"/>
    <w:next w:val="a"/>
    <w:link w:val="a8"/>
    <w:uiPriority w:val="30"/>
    <w:qFormat/>
    <w:rsid w:val="00D651C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D651C1"/>
    <w:rPr>
      <w:i/>
    </w:rPr>
  </w:style>
  <w:style w:type="paragraph" w:customStyle="1" w:styleId="Header">
    <w:name w:val="Header"/>
    <w:basedOn w:val="a"/>
    <w:link w:val="HeaderChar"/>
    <w:uiPriority w:val="99"/>
    <w:unhideWhenUsed/>
    <w:rsid w:val="00D651C1"/>
    <w:pPr>
      <w:tabs>
        <w:tab w:val="center" w:pos="7143"/>
        <w:tab w:val="right" w:pos="14287"/>
      </w:tabs>
      <w:spacing w:after="0" w:line="240" w:lineRule="auto"/>
    </w:pPr>
  </w:style>
  <w:style w:type="character" w:customStyle="1" w:styleId="HeaderChar">
    <w:name w:val="Header Char"/>
    <w:link w:val="Header"/>
    <w:uiPriority w:val="99"/>
    <w:rsid w:val="00D651C1"/>
  </w:style>
  <w:style w:type="paragraph" w:customStyle="1" w:styleId="Footer">
    <w:name w:val="Footer"/>
    <w:basedOn w:val="a"/>
    <w:link w:val="CaptionChar"/>
    <w:uiPriority w:val="99"/>
    <w:unhideWhenUsed/>
    <w:rsid w:val="00D651C1"/>
    <w:pPr>
      <w:tabs>
        <w:tab w:val="center" w:pos="7143"/>
        <w:tab w:val="right" w:pos="14287"/>
      </w:tabs>
      <w:spacing w:after="0" w:line="240" w:lineRule="auto"/>
    </w:pPr>
  </w:style>
  <w:style w:type="character" w:customStyle="1" w:styleId="FooterChar">
    <w:name w:val="Footer Char"/>
    <w:link w:val="Footer"/>
    <w:uiPriority w:val="99"/>
    <w:rsid w:val="00D651C1"/>
  </w:style>
  <w:style w:type="paragraph" w:customStyle="1" w:styleId="Caption">
    <w:name w:val="Caption"/>
    <w:basedOn w:val="a"/>
    <w:next w:val="a"/>
    <w:uiPriority w:val="35"/>
    <w:semiHidden/>
    <w:unhideWhenUsed/>
    <w:qFormat/>
    <w:rsid w:val="00D651C1"/>
    <w:rPr>
      <w:b/>
      <w:bCs/>
      <w:color w:val="5B9BD5" w:themeColor="accent1"/>
      <w:sz w:val="18"/>
      <w:szCs w:val="18"/>
    </w:rPr>
  </w:style>
  <w:style w:type="character" w:customStyle="1" w:styleId="CaptionChar">
    <w:name w:val="Caption Char"/>
    <w:link w:val="Footer"/>
    <w:uiPriority w:val="99"/>
    <w:rsid w:val="00D651C1"/>
  </w:style>
  <w:style w:type="table" w:styleId="a9">
    <w:name w:val="Table Grid"/>
    <w:basedOn w:val="a1"/>
    <w:uiPriority w:val="59"/>
    <w:rsid w:val="00D651C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D651C1"/>
    <w:pPr>
      <w:spacing w:after="0" w:line="240" w:lineRule="auto"/>
    </w:pPr>
    <w:tblPr>
      <w:tblInd w:w="0" w:type="dxa"/>
      <w:tblBorders>
        <w:top w:val="single" w:sz="4" w:space="0" w:color="8787FF" w:themeColor="text1" w:themeTint="50"/>
        <w:left w:val="single" w:sz="4" w:space="0" w:color="8787FF" w:themeColor="text1" w:themeTint="50"/>
        <w:bottom w:val="single" w:sz="4" w:space="0" w:color="8787FF" w:themeColor="text1" w:themeTint="50"/>
        <w:right w:val="single" w:sz="4" w:space="0" w:color="8787FF" w:themeColor="text1" w:themeTint="50"/>
        <w:insideH w:val="single" w:sz="4" w:space="0" w:color="8787FF" w:themeColor="text1" w:themeTint="50"/>
        <w:insideV w:val="single" w:sz="4" w:space="0" w:color="8787F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D651C1"/>
    <w:pPr>
      <w:spacing w:after="0" w:line="240" w:lineRule="auto"/>
    </w:pPr>
    <w:tblPr>
      <w:tblInd w:w="0" w:type="dxa"/>
      <w:tblBorders>
        <w:top w:val="single" w:sz="4" w:space="0" w:color="8787FF" w:themeColor="text1" w:themeTint="50"/>
        <w:left w:val="single" w:sz="4" w:space="0" w:color="8787FF" w:themeColor="text1" w:themeTint="50"/>
        <w:bottom w:val="single" w:sz="4" w:space="0" w:color="8787FF" w:themeColor="text1" w:themeTint="50"/>
        <w:right w:val="single" w:sz="4" w:space="0" w:color="8787FF" w:themeColor="text1" w:themeTint="50"/>
        <w:insideH w:val="single" w:sz="4" w:space="0" w:color="8787FF" w:themeColor="text1" w:themeTint="50"/>
        <w:insideV w:val="single" w:sz="4" w:space="0" w:color="8787F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EBEBFF" w:themeColor="text1" w:themeTint="D" w:fill="EBEBFF" w:themeFill="text1" w:themeFillTint="D"/>
      </w:tcPr>
    </w:tblStylePr>
    <w:tblStylePr w:type="band1Horz">
      <w:tblPr/>
      <w:tcPr>
        <w:shd w:val="clear" w:color="EBEBFF" w:themeColor="text1" w:themeTint="D" w:fill="EBEBFF" w:themeFill="text1" w:themeFillTint="D"/>
      </w:tcPr>
    </w:tblStylePr>
  </w:style>
  <w:style w:type="table" w:customStyle="1" w:styleId="PlainTable2">
    <w:name w:val="Plain Table 2"/>
    <w:basedOn w:val="a1"/>
    <w:uiPriority w:val="59"/>
    <w:rsid w:val="00D651C1"/>
    <w:pPr>
      <w:spacing w:after="0" w:line="240" w:lineRule="auto"/>
    </w:pPr>
    <w:tblPr>
      <w:tblInd w:w="0" w:type="dxa"/>
      <w:tblBorders>
        <w:top w:val="single" w:sz="4" w:space="0" w:color="000080" w:themeColor="text1"/>
        <w:left w:val="none" w:sz="4" w:space="0" w:color="000080" w:themeColor="text1"/>
        <w:bottom w:val="single" w:sz="4" w:space="0" w:color="000080" w:themeColor="text1"/>
        <w:right w:val="none" w:sz="4" w:space="0" w:color="00008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80" w:themeColor="text1"/>
          <w:bottom w:val="single" w:sz="4" w:space="0" w:color="00008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80" w:themeColor="text1"/>
          <w:right w:val="single" w:sz="4" w:space="0" w:color="000080" w:themeColor="text1"/>
        </w:tcBorders>
      </w:tcPr>
    </w:tblStylePr>
    <w:tblStylePr w:type="band2Vert">
      <w:tblPr/>
      <w:tcPr>
        <w:tcBorders>
          <w:left w:val="single" w:sz="4" w:space="0" w:color="000080" w:themeColor="text1"/>
          <w:right w:val="single" w:sz="4" w:space="0" w:color="000080" w:themeColor="text1"/>
        </w:tcBorders>
      </w:tcPr>
    </w:tblStylePr>
    <w:tblStylePr w:type="band1Horz">
      <w:tblPr/>
      <w:tcPr>
        <w:tcBorders>
          <w:top w:val="single" w:sz="4" w:space="0" w:color="000080" w:themeColor="text1"/>
          <w:bottom w:val="single" w:sz="4" w:space="0" w:color="000080" w:themeColor="text1"/>
        </w:tcBorders>
      </w:tcPr>
    </w:tblStylePr>
  </w:style>
  <w:style w:type="table" w:customStyle="1" w:styleId="PlainTable3">
    <w:name w:val="Plain Table 3"/>
    <w:basedOn w:val="a1"/>
    <w:uiPriority w:val="99"/>
    <w:rsid w:val="00D651C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EBEBFF" w:themeColor="text1" w:themeTint="D" w:fill="EBEBFF" w:themeFill="text1" w:themeFillTint="D"/>
      </w:tcPr>
    </w:tblStylePr>
    <w:tblStylePr w:type="band1Horz">
      <w:rPr>
        <w:rFonts w:ascii="Arial" w:hAnsi="Arial"/>
        <w:color w:val="404040"/>
        <w:sz w:val="22"/>
      </w:rPr>
      <w:tblPr/>
      <w:tcPr>
        <w:shd w:val="clear" w:color="EBEBFF" w:themeColor="text1" w:themeTint="D" w:fill="EBEBFF" w:themeFill="text1" w:themeFillTint="D"/>
      </w:tcPr>
    </w:tblStylePr>
  </w:style>
  <w:style w:type="table" w:customStyle="1" w:styleId="PlainTable4">
    <w:name w:val="Plain Table 4"/>
    <w:basedOn w:val="a1"/>
    <w:uiPriority w:val="99"/>
    <w:rsid w:val="00D651C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BEBFF" w:themeColor="text1" w:themeTint="D" w:fill="EBEBFF" w:themeFill="text1" w:themeFillTint="D"/>
      </w:tcPr>
    </w:tblStylePr>
    <w:tblStylePr w:type="band1Horz">
      <w:rPr>
        <w:rFonts w:ascii="Arial" w:hAnsi="Arial"/>
        <w:color w:val="404040"/>
        <w:sz w:val="22"/>
      </w:rPr>
      <w:tblPr/>
      <w:tcPr>
        <w:shd w:val="clear" w:color="EBEBFF" w:themeColor="text1" w:themeTint="D" w:fill="EBEBFF" w:themeFill="text1" w:themeFillTint="D"/>
      </w:tcPr>
    </w:tblStylePr>
  </w:style>
  <w:style w:type="table" w:customStyle="1" w:styleId="PlainTable5">
    <w:name w:val="Plain Table 5"/>
    <w:basedOn w:val="a1"/>
    <w:uiPriority w:val="99"/>
    <w:rsid w:val="00D651C1"/>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EBEBFF" w:themeColor="text1" w:themeTint="D" w:fill="EBEBFF" w:themeFill="text1" w:themeFillTint="D"/>
      </w:tcPr>
    </w:tblStylePr>
    <w:tblStylePr w:type="band1Horz">
      <w:rPr>
        <w:rFonts w:ascii="Arial" w:hAnsi="Arial"/>
        <w:color w:val="404040"/>
        <w:sz w:val="22"/>
      </w:rPr>
      <w:tblPr/>
      <w:tcPr>
        <w:shd w:val="clear" w:color="EBEBFF" w:themeColor="text1" w:themeTint="D" w:fill="EBEBFF" w:themeFill="text1" w:themeFillTint="D"/>
      </w:tcPr>
    </w:tblStylePr>
  </w:style>
  <w:style w:type="table" w:customStyle="1" w:styleId="GridTable1Light">
    <w:name w:val="Grid Table 1 Light"/>
    <w:basedOn w:val="a1"/>
    <w:uiPriority w:val="99"/>
    <w:rsid w:val="00D651C1"/>
    <w:pPr>
      <w:spacing w:after="0" w:line="240" w:lineRule="auto"/>
    </w:pPr>
    <w:tblPr>
      <w:tblStyleRowBandSize w:val="1"/>
      <w:tblStyleColBandSize w:val="1"/>
      <w:tblInd w:w="0" w:type="dxa"/>
      <w:tblBorders>
        <w:top w:val="single" w:sz="4" w:space="0" w:color="6464FF" w:themeColor="text1" w:themeTint="67"/>
        <w:left w:val="single" w:sz="4" w:space="0" w:color="6464FF" w:themeColor="text1" w:themeTint="67"/>
        <w:bottom w:val="single" w:sz="4" w:space="0" w:color="6464FF" w:themeColor="text1" w:themeTint="67"/>
        <w:right w:val="single" w:sz="4" w:space="0" w:color="6464FF" w:themeColor="text1" w:themeTint="67"/>
        <w:insideH w:val="single" w:sz="4" w:space="0" w:color="6464FF" w:themeColor="text1" w:themeTint="67"/>
        <w:insideV w:val="single" w:sz="4" w:space="0" w:color="6464FF" w:themeColor="text1" w:themeTint="67"/>
      </w:tblBorders>
      <w:tblCellMar>
        <w:top w:w="0" w:type="dxa"/>
        <w:left w:w="108" w:type="dxa"/>
        <w:bottom w:w="0" w:type="dxa"/>
        <w:right w:w="108" w:type="dxa"/>
      </w:tblCellMar>
    </w:tblPr>
    <w:tblStylePr w:type="firstRow">
      <w:rPr>
        <w:b/>
        <w:color w:val="404040"/>
      </w:rPr>
      <w:tblPr/>
      <w:tcPr>
        <w:tcBorders>
          <w:bottom w:val="single" w:sz="12" w:space="0" w:color="1F1FFF"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6464FF" w:themeColor="text1" w:themeTint="67"/>
          <w:left w:val="single" w:sz="4" w:space="0" w:color="6464FF" w:themeColor="text1" w:themeTint="67"/>
          <w:bottom w:val="single" w:sz="4" w:space="0" w:color="6464FF" w:themeColor="text1" w:themeTint="67"/>
          <w:right w:val="single" w:sz="4" w:space="0" w:color="6464FF" w:themeColor="text1" w:themeTint="67"/>
        </w:tcBorders>
      </w:tcPr>
    </w:tblStylePr>
  </w:style>
  <w:style w:type="table" w:customStyle="1" w:styleId="GridTable1Light-Accent1">
    <w:name w:val="Grid Table 1 Light - Accent 1"/>
    <w:basedOn w:val="a1"/>
    <w:uiPriority w:val="99"/>
    <w:rsid w:val="00D651C1"/>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D651C1"/>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D651C1"/>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D651C1"/>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D651C1"/>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D651C1"/>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D651C1"/>
    <w:pPr>
      <w:spacing w:after="0" w:line="240" w:lineRule="auto"/>
    </w:pPr>
    <w:tblPr>
      <w:tblStyleRowBandSize w:val="1"/>
      <w:tblStyleColBandSize w:val="1"/>
      <w:tblInd w:w="0" w:type="dxa"/>
      <w:tblBorders>
        <w:bottom w:val="single" w:sz="4" w:space="0" w:color="1F1FFF" w:themeColor="text1" w:themeTint="95"/>
        <w:insideH w:val="single" w:sz="4" w:space="0" w:color="1F1FFF" w:themeColor="text1" w:themeTint="95"/>
        <w:insideV w:val="single" w:sz="4" w:space="0" w:color="1F1FFF"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1F1FFF" w:themeColor="text1" w:themeTint="95"/>
          <w:right w:val="none" w:sz="4" w:space="0" w:color="000000"/>
        </w:tcBorders>
        <w:shd w:val="clear" w:color="FFFFFF" w:fill="auto"/>
      </w:tcPr>
    </w:tblStylePr>
    <w:tblStylePr w:type="lastRow">
      <w:rPr>
        <w:b/>
        <w:color w:val="404040"/>
      </w:rPr>
      <w:tblPr/>
      <w:tcPr>
        <w:tcBorders>
          <w:top w:val="single" w:sz="4" w:space="0" w:color="1F1FFF"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B1FF" w:themeColor="text1" w:themeTint="34" w:fill="B1B1FF" w:themeFill="text1" w:themeFillTint="34"/>
      </w:tcPr>
    </w:tblStylePr>
    <w:tblStylePr w:type="band1Horz">
      <w:rPr>
        <w:rFonts w:ascii="Arial" w:hAnsi="Arial"/>
        <w:color w:val="404040"/>
        <w:sz w:val="22"/>
      </w:rPr>
      <w:tblPr/>
      <w:tcPr>
        <w:shd w:val="clear" w:color="B1B1FF" w:themeColor="text1" w:themeTint="34" w:fill="B1B1FF" w:themeFill="text1" w:themeFillTint="34"/>
      </w:tcPr>
    </w:tblStylePr>
  </w:style>
  <w:style w:type="table" w:customStyle="1" w:styleId="GridTable2-Accent1">
    <w:name w:val="Grid Table 2 - Accent 1"/>
    <w:basedOn w:val="a1"/>
    <w:uiPriority w:val="99"/>
    <w:rsid w:val="00D651C1"/>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D651C1"/>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D651C1"/>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D651C1"/>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D651C1"/>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D651C1"/>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D651C1"/>
    <w:pPr>
      <w:spacing w:after="0" w:line="240" w:lineRule="auto"/>
    </w:pPr>
    <w:tblPr>
      <w:tblStyleRowBandSize w:val="1"/>
      <w:tblStyleColBandSize w:val="1"/>
      <w:tblInd w:w="0" w:type="dxa"/>
      <w:tblBorders>
        <w:bottom w:val="single" w:sz="4" w:space="0" w:color="1F1FFF" w:themeColor="text1" w:themeTint="95"/>
        <w:insideH w:val="single" w:sz="4" w:space="0" w:color="1F1FFF" w:themeColor="text1" w:themeTint="95"/>
        <w:insideV w:val="single" w:sz="4" w:space="0" w:color="1F1FFF"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1B1FF" w:themeColor="text1" w:themeTint="34" w:fill="B1B1FF" w:themeFill="text1" w:themeFillTint="34"/>
      </w:tcPr>
    </w:tblStylePr>
    <w:tblStylePr w:type="band1Horz">
      <w:rPr>
        <w:rFonts w:ascii="Arial" w:hAnsi="Arial"/>
        <w:color w:val="404040"/>
        <w:sz w:val="22"/>
      </w:rPr>
      <w:tblPr/>
      <w:tcPr>
        <w:shd w:val="clear" w:color="B1B1FF" w:themeColor="text1" w:themeTint="34" w:fill="B1B1FF" w:themeFill="text1" w:themeFillTint="34"/>
      </w:tcPr>
    </w:tblStylePr>
  </w:style>
  <w:style w:type="table" w:customStyle="1" w:styleId="GridTable3-Accent1">
    <w:name w:val="Grid Table 3 - Accent 1"/>
    <w:basedOn w:val="a1"/>
    <w:uiPriority w:val="99"/>
    <w:rsid w:val="00D651C1"/>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D651C1"/>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D651C1"/>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D651C1"/>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D651C1"/>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D651C1"/>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D651C1"/>
    <w:pPr>
      <w:spacing w:after="0" w:line="240" w:lineRule="auto"/>
    </w:pPr>
    <w:tblPr>
      <w:tblStyleRowBandSize w:val="1"/>
      <w:tblStyleColBandSize w:val="1"/>
      <w:tblInd w:w="0" w:type="dxa"/>
      <w:tblBorders>
        <w:top w:val="single" w:sz="4" w:space="0" w:color="2727FF" w:themeColor="text1" w:themeTint="90"/>
        <w:left w:val="single" w:sz="4" w:space="0" w:color="2727FF" w:themeColor="text1" w:themeTint="90"/>
        <w:bottom w:val="single" w:sz="4" w:space="0" w:color="2727FF" w:themeColor="text1" w:themeTint="90"/>
        <w:right w:val="single" w:sz="4" w:space="0" w:color="2727FF" w:themeColor="text1" w:themeTint="90"/>
        <w:insideH w:val="single" w:sz="4" w:space="0" w:color="2727FF" w:themeColor="text1" w:themeTint="90"/>
        <w:insideV w:val="single" w:sz="4" w:space="0" w:color="2727F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80" w:themeColor="text1"/>
          <w:left w:val="single" w:sz="4" w:space="0" w:color="000080" w:themeColor="text1"/>
          <w:bottom w:val="single" w:sz="4" w:space="0" w:color="000080" w:themeColor="text1"/>
          <w:right w:val="single" w:sz="4" w:space="0" w:color="000080" w:themeColor="text1"/>
        </w:tcBorders>
        <w:shd w:val="clear" w:color="000080" w:themeColor="text1" w:fill="000080" w:themeFill="text1"/>
      </w:tcPr>
    </w:tblStylePr>
    <w:tblStylePr w:type="lastRow">
      <w:rPr>
        <w:b/>
        <w:color w:val="404040"/>
      </w:rPr>
      <w:tblPr/>
      <w:tcPr>
        <w:tcBorders>
          <w:top w:val="single" w:sz="4" w:space="0" w:color="00008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B1FF" w:themeColor="text1" w:themeTint="34" w:fill="B1B1FF" w:themeFill="text1" w:themeFillTint="34"/>
      </w:tcPr>
    </w:tblStylePr>
    <w:tblStylePr w:type="band1Horz">
      <w:rPr>
        <w:rFonts w:ascii="Arial" w:hAnsi="Arial"/>
        <w:color w:val="404040"/>
        <w:sz w:val="22"/>
      </w:rPr>
      <w:tblPr/>
      <w:tcPr>
        <w:shd w:val="clear" w:color="B1B1FF" w:themeColor="text1" w:themeTint="34" w:fill="B1B1FF" w:themeFill="text1" w:themeFillTint="34"/>
      </w:tcPr>
    </w:tblStylePr>
  </w:style>
  <w:style w:type="table" w:customStyle="1" w:styleId="GridTable4-Accent1">
    <w:name w:val="Grid Table 4 - Accent 1"/>
    <w:basedOn w:val="a1"/>
    <w:uiPriority w:val="59"/>
    <w:rsid w:val="00D651C1"/>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D651C1"/>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D651C1"/>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D651C1"/>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D651C1"/>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D651C1"/>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D651C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9F9FFF" w:themeColor="text1" w:themeTint="40" w:fill="9F9FF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80" w:themeColor="text1" w:fill="000080" w:themeFill="text1"/>
      </w:tcPr>
    </w:tblStylePr>
    <w:tblStylePr w:type="lastRow">
      <w:rPr>
        <w:rFonts w:ascii="Arial" w:hAnsi="Arial"/>
        <w:b/>
        <w:color w:val="FFFFFF"/>
        <w:sz w:val="22"/>
      </w:rPr>
      <w:tblPr/>
      <w:tcPr>
        <w:tcBorders>
          <w:top w:val="single" w:sz="4" w:space="0" w:color="FFFFFF" w:themeColor="light1"/>
        </w:tcBorders>
        <w:shd w:val="clear" w:color="000080" w:themeColor="text1" w:fill="000080" w:themeFill="text1"/>
      </w:tcPr>
    </w:tblStylePr>
    <w:tblStylePr w:type="firstCol">
      <w:rPr>
        <w:rFonts w:ascii="Arial" w:hAnsi="Arial"/>
        <w:b/>
        <w:color w:val="FFFFFF"/>
        <w:sz w:val="22"/>
      </w:rPr>
      <w:tblPr/>
      <w:tcPr>
        <w:shd w:val="clear" w:color="000080" w:themeColor="text1" w:fill="000080" w:themeFill="text1"/>
      </w:tcPr>
    </w:tblStylePr>
    <w:tblStylePr w:type="lastCol">
      <w:rPr>
        <w:rFonts w:ascii="Arial" w:hAnsi="Arial"/>
        <w:b/>
        <w:color w:val="FFFFFF"/>
        <w:sz w:val="22"/>
      </w:rPr>
      <w:tblPr/>
      <w:tcPr>
        <w:shd w:val="clear" w:color="000080" w:themeColor="text1" w:fill="000080" w:themeFill="text1"/>
      </w:tcPr>
    </w:tblStylePr>
    <w:tblStylePr w:type="band1Vert">
      <w:tblPr/>
      <w:tcPr>
        <w:shd w:val="clear" w:color="4F4FFF" w:themeColor="text1" w:themeTint="75" w:fill="4F4FFF" w:themeFill="text1" w:themeFillTint="75"/>
      </w:tcPr>
    </w:tblStylePr>
    <w:tblStylePr w:type="band1Horz">
      <w:tblPr/>
      <w:tcPr>
        <w:shd w:val="clear" w:color="4F4FFF" w:themeColor="text1" w:themeTint="75" w:fill="4F4FFF" w:themeFill="text1" w:themeFillTint="75"/>
      </w:tcPr>
    </w:tblStylePr>
  </w:style>
  <w:style w:type="table" w:customStyle="1" w:styleId="GridTable5Dark-Accent1">
    <w:name w:val="Grid Table 5 Dark- Accent 1"/>
    <w:basedOn w:val="a1"/>
    <w:uiPriority w:val="99"/>
    <w:rsid w:val="00D651C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D651C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D651C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D651C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D651C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D651C1"/>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D651C1"/>
    <w:pPr>
      <w:spacing w:after="0" w:line="240" w:lineRule="auto"/>
    </w:pPr>
    <w:tblPr>
      <w:tblStyleRowBandSize w:val="1"/>
      <w:tblStyleColBandSize w:val="1"/>
      <w:tblInd w:w="0" w:type="dxa"/>
      <w:tblBorders>
        <w:top w:val="single" w:sz="4" w:space="0" w:color="3F3FFF" w:themeColor="text1" w:themeTint="80"/>
        <w:left w:val="single" w:sz="4" w:space="0" w:color="3F3FFF" w:themeColor="text1" w:themeTint="80"/>
        <w:bottom w:val="single" w:sz="4" w:space="0" w:color="3F3FFF" w:themeColor="text1" w:themeTint="80"/>
        <w:right w:val="single" w:sz="4" w:space="0" w:color="3F3FFF" w:themeColor="text1" w:themeTint="80"/>
        <w:insideH w:val="single" w:sz="4" w:space="0" w:color="3F3FFF" w:themeColor="text1" w:themeTint="80"/>
        <w:insideV w:val="single" w:sz="4" w:space="0" w:color="3F3FFF" w:themeColor="text1" w:themeTint="80"/>
      </w:tblBorders>
      <w:tblCellMar>
        <w:top w:w="0" w:type="dxa"/>
        <w:left w:w="108" w:type="dxa"/>
        <w:bottom w:w="0" w:type="dxa"/>
        <w:right w:w="108" w:type="dxa"/>
      </w:tblCellMar>
    </w:tblPr>
    <w:tblStylePr w:type="firstRow">
      <w:rPr>
        <w:b/>
        <w:color w:val="3F3FFF" w:themeColor="text1" w:themeTint="80" w:themeShade="95"/>
      </w:rPr>
      <w:tblPr/>
      <w:tcPr>
        <w:tcBorders>
          <w:bottom w:val="single" w:sz="12" w:space="0" w:color="3F3FFF" w:themeColor="text1" w:themeTint="80"/>
        </w:tcBorders>
      </w:tcPr>
    </w:tblStylePr>
    <w:tblStylePr w:type="lastRow">
      <w:rPr>
        <w:b/>
        <w:color w:val="3F3FFF" w:themeColor="text1" w:themeTint="80" w:themeShade="95"/>
      </w:rPr>
    </w:tblStylePr>
    <w:tblStylePr w:type="firstCol">
      <w:rPr>
        <w:b/>
        <w:color w:val="3F3FFF" w:themeColor="text1" w:themeTint="80" w:themeShade="95"/>
      </w:rPr>
    </w:tblStylePr>
    <w:tblStylePr w:type="lastCol">
      <w:rPr>
        <w:b/>
        <w:color w:val="3F3FFF" w:themeColor="text1" w:themeTint="80" w:themeShade="95"/>
      </w:rPr>
    </w:tblStylePr>
    <w:tblStylePr w:type="band1Vert">
      <w:tblPr/>
      <w:tcPr>
        <w:shd w:val="clear" w:color="B1B1FF" w:themeColor="text1" w:themeTint="34" w:fill="B1B1FF" w:themeFill="text1" w:themeFillTint="34"/>
      </w:tcPr>
    </w:tblStylePr>
    <w:tblStylePr w:type="band1Horz">
      <w:rPr>
        <w:rFonts w:ascii="Arial" w:hAnsi="Arial"/>
        <w:color w:val="3F3FFF" w:themeColor="text1" w:themeTint="80" w:themeShade="95"/>
        <w:sz w:val="22"/>
      </w:rPr>
      <w:tblPr/>
      <w:tcPr>
        <w:shd w:val="clear" w:color="B1B1FF" w:themeColor="text1" w:themeTint="34" w:fill="B1B1FF" w:themeFill="text1" w:themeFillTint="34"/>
      </w:tcPr>
    </w:tblStylePr>
    <w:tblStylePr w:type="band2Horz">
      <w:rPr>
        <w:rFonts w:ascii="Arial" w:hAnsi="Arial"/>
        <w:color w:val="3F3FFF" w:themeColor="text1" w:themeTint="80" w:themeShade="95"/>
        <w:sz w:val="22"/>
      </w:rPr>
    </w:tblStylePr>
  </w:style>
  <w:style w:type="table" w:customStyle="1" w:styleId="GridTable6Colorful-Accent1">
    <w:name w:val="Grid Table 6 Colorful - Accent 1"/>
    <w:basedOn w:val="a1"/>
    <w:uiPriority w:val="99"/>
    <w:rsid w:val="00D651C1"/>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D651C1"/>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D651C1"/>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D651C1"/>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D651C1"/>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D651C1"/>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D651C1"/>
    <w:pPr>
      <w:spacing w:after="0" w:line="240" w:lineRule="auto"/>
    </w:pPr>
    <w:tblPr>
      <w:tblStyleRowBandSize w:val="1"/>
      <w:tblStyleColBandSize w:val="1"/>
      <w:tblInd w:w="0" w:type="dxa"/>
      <w:tblBorders>
        <w:bottom w:val="single" w:sz="4" w:space="0" w:color="3F3FFF" w:themeColor="text1" w:themeTint="80"/>
        <w:right w:val="single" w:sz="4" w:space="0" w:color="3F3FFF" w:themeColor="text1" w:themeTint="80"/>
        <w:insideH w:val="single" w:sz="4" w:space="0" w:color="3F3FFF" w:themeColor="text1" w:themeTint="80"/>
        <w:insideV w:val="single" w:sz="4" w:space="0" w:color="3F3FFF" w:themeColor="text1" w:themeTint="80"/>
      </w:tblBorders>
      <w:tblCellMar>
        <w:top w:w="0" w:type="dxa"/>
        <w:left w:w="108" w:type="dxa"/>
        <w:bottom w:w="0" w:type="dxa"/>
        <w:right w:w="108" w:type="dxa"/>
      </w:tblCellMar>
    </w:tblPr>
    <w:tblStylePr w:type="firstRow">
      <w:rPr>
        <w:rFonts w:ascii="Arial" w:hAnsi="Arial"/>
        <w:b/>
        <w:color w:val="3F3FFF" w:themeColor="text1" w:themeTint="80" w:themeShade="95"/>
        <w:sz w:val="22"/>
      </w:rPr>
      <w:tblPr/>
      <w:tcPr>
        <w:tcBorders>
          <w:top w:val="none" w:sz="4" w:space="0" w:color="000000"/>
          <w:left w:val="none" w:sz="4" w:space="0" w:color="000000"/>
          <w:bottom w:val="single" w:sz="4" w:space="0" w:color="3F3FFF" w:themeColor="text1" w:themeTint="80"/>
          <w:right w:val="none" w:sz="4" w:space="0" w:color="000000"/>
        </w:tcBorders>
        <w:shd w:val="clear" w:color="FFFFFF" w:themeColor="light1" w:fill="FFFFFF" w:themeFill="light1"/>
      </w:tcPr>
    </w:tblStylePr>
    <w:tblStylePr w:type="lastRow">
      <w:rPr>
        <w:rFonts w:ascii="Arial" w:hAnsi="Arial"/>
        <w:b/>
        <w:color w:val="3F3FFF" w:themeColor="text1" w:themeTint="80" w:themeShade="95"/>
        <w:sz w:val="22"/>
      </w:rPr>
      <w:tblPr/>
      <w:tcPr>
        <w:tcBorders>
          <w:top w:val="single" w:sz="4" w:space="0" w:color="3F3FF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3F3FFF" w:themeColor="text1" w:themeTint="80" w:themeShade="95"/>
        <w:sz w:val="22"/>
      </w:rPr>
      <w:tblPr/>
      <w:tcPr>
        <w:tcBorders>
          <w:top w:val="none" w:sz="4" w:space="0" w:color="000000"/>
          <w:left w:val="none" w:sz="4" w:space="0" w:color="000000"/>
          <w:bottom w:val="none" w:sz="4" w:space="0" w:color="000000"/>
          <w:right w:val="single" w:sz="4" w:space="0" w:color="3F3FFF" w:themeColor="text1" w:themeTint="80"/>
        </w:tcBorders>
        <w:shd w:val="clear" w:color="FFFFFF" w:fill="auto"/>
      </w:tcPr>
    </w:tblStylePr>
    <w:tblStylePr w:type="lastCol">
      <w:rPr>
        <w:rFonts w:ascii="Arial" w:hAnsi="Arial"/>
        <w:i/>
        <w:color w:val="3F3FFF" w:themeColor="text1" w:themeTint="80" w:themeShade="95"/>
        <w:sz w:val="22"/>
      </w:rPr>
      <w:tblPr/>
      <w:tcPr>
        <w:tcBorders>
          <w:top w:val="none" w:sz="4" w:space="0" w:color="000000"/>
          <w:left w:val="single" w:sz="4" w:space="0" w:color="3F3FFF" w:themeColor="text1" w:themeTint="80"/>
          <w:bottom w:val="none" w:sz="4" w:space="0" w:color="000000"/>
          <w:right w:val="none" w:sz="4" w:space="0" w:color="000000"/>
        </w:tcBorders>
        <w:shd w:val="clear" w:color="FFFFFF" w:fill="auto"/>
      </w:tcPr>
    </w:tblStylePr>
    <w:tblStylePr w:type="band1Vert">
      <w:tblPr/>
      <w:tcPr>
        <w:shd w:val="clear" w:color="EBEBFF" w:themeColor="text1" w:themeTint="D" w:fill="EBEBFF" w:themeFill="text1" w:themeFillTint="D"/>
      </w:tcPr>
    </w:tblStylePr>
    <w:tblStylePr w:type="band1Horz">
      <w:rPr>
        <w:rFonts w:ascii="Arial" w:hAnsi="Arial"/>
        <w:color w:val="3F3FFF" w:themeColor="text1" w:themeTint="80" w:themeShade="95"/>
        <w:sz w:val="22"/>
      </w:rPr>
      <w:tblPr/>
      <w:tcPr>
        <w:shd w:val="clear" w:color="EBEBFF" w:themeColor="text1" w:themeTint="D" w:fill="EBEBFF" w:themeFill="text1" w:themeFillTint="D"/>
      </w:tcPr>
    </w:tblStylePr>
    <w:tblStylePr w:type="band2Horz">
      <w:rPr>
        <w:rFonts w:ascii="Arial" w:hAnsi="Arial"/>
        <w:color w:val="3F3FFF" w:themeColor="text1" w:themeTint="80" w:themeShade="95"/>
        <w:sz w:val="22"/>
      </w:rPr>
    </w:tblStylePr>
  </w:style>
  <w:style w:type="table" w:customStyle="1" w:styleId="GridTable7Colorful-Accent1">
    <w:name w:val="Grid Table 7 Colorful - Accent 1"/>
    <w:basedOn w:val="a1"/>
    <w:uiPriority w:val="99"/>
    <w:rsid w:val="00D651C1"/>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D651C1"/>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D651C1"/>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D651C1"/>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D651C1"/>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D651C1"/>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D651C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80" w:themeColor="text1"/>
          <w:right w:val="none" w:sz="4" w:space="0" w:color="000000"/>
        </w:tcBorders>
      </w:tcPr>
    </w:tblStylePr>
    <w:tblStylePr w:type="lastRow">
      <w:rPr>
        <w:b/>
        <w:color w:val="404040"/>
      </w:rPr>
      <w:tblPr/>
      <w:tcPr>
        <w:tcBorders>
          <w:top w:val="single" w:sz="4" w:space="0" w:color="00008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9F9FFF" w:themeColor="text1" w:themeTint="40" w:fill="9F9FFF" w:themeFill="text1" w:themeFillTint="40"/>
      </w:tcPr>
    </w:tblStylePr>
    <w:tblStylePr w:type="band1Horz">
      <w:tblPr/>
      <w:tcPr>
        <w:shd w:val="clear" w:color="9F9FFF" w:themeColor="text1" w:themeTint="40" w:fill="9F9FFF" w:themeFill="text1" w:themeFillTint="40"/>
      </w:tcPr>
    </w:tblStylePr>
  </w:style>
  <w:style w:type="table" w:customStyle="1" w:styleId="ListTable1Light-Accent1">
    <w:name w:val="List Table 1 Light - Accent 1"/>
    <w:basedOn w:val="a1"/>
    <w:uiPriority w:val="99"/>
    <w:rsid w:val="00D651C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D651C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D651C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D651C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D651C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D651C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D651C1"/>
    <w:pPr>
      <w:spacing w:after="0" w:line="240" w:lineRule="auto"/>
    </w:pPr>
    <w:tblPr>
      <w:tblStyleRowBandSize w:val="1"/>
      <w:tblStyleColBandSize w:val="1"/>
      <w:tblInd w:w="0" w:type="dxa"/>
      <w:tblBorders>
        <w:top w:val="single" w:sz="4" w:space="0" w:color="2727FF" w:themeColor="text1" w:themeTint="90"/>
        <w:bottom w:val="single" w:sz="4" w:space="0" w:color="2727FF" w:themeColor="text1" w:themeTint="90"/>
        <w:insideH w:val="single" w:sz="4" w:space="0" w:color="2727F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2727FF" w:themeColor="text1" w:themeTint="90"/>
          <w:left w:val="none" w:sz="4" w:space="0" w:color="000000"/>
          <w:bottom w:val="single" w:sz="4" w:space="0" w:color="2727FF" w:themeColor="text1" w:themeTint="90"/>
          <w:right w:val="none" w:sz="4" w:space="0" w:color="000000"/>
        </w:tcBorders>
      </w:tcPr>
    </w:tblStylePr>
    <w:tblStylePr w:type="lastRow">
      <w:rPr>
        <w:rFonts w:ascii="Arial" w:hAnsi="Arial"/>
        <w:b/>
        <w:color w:val="404040"/>
        <w:sz w:val="22"/>
      </w:rPr>
      <w:tblPr/>
      <w:tcPr>
        <w:tcBorders>
          <w:top w:val="single" w:sz="4" w:space="0" w:color="2727FF" w:themeColor="text1" w:themeTint="90"/>
          <w:left w:val="none" w:sz="4" w:space="0" w:color="000000"/>
          <w:bottom w:val="single" w:sz="4" w:space="0" w:color="2727F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9F9FFF" w:themeColor="text1" w:themeTint="40" w:fill="9F9FFF" w:themeFill="text1" w:themeFillTint="40"/>
      </w:tcPr>
    </w:tblStylePr>
    <w:tblStylePr w:type="band1Horz">
      <w:rPr>
        <w:rFonts w:ascii="Arial" w:hAnsi="Arial"/>
        <w:color w:val="404040"/>
        <w:sz w:val="22"/>
      </w:rPr>
      <w:tblPr/>
      <w:tcPr>
        <w:shd w:val="clear" w:color="9F9FFF" w:themeColor="text1" w:themeTint="40" w:fill="9F9FFF" w:themeFill="text1" w:themeFillTint="40"/>
      </w:tcPr>
    </w:tblStylePr>
  </w:style>
  <w:style w:type="table" w:customStyle="1" w:styleId="ListTable2-Accent1">
    <w:name w:val="List Table 2 - Accent 1"/>
    <w:basedOn w:val="a1"/>
    <w:uiPriority w:val="99"/>
    <w:rsid w:val="00D651C1"/>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D651C1"/>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D651C1"/>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D651C1"/>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D651C1"/>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D651C1"/>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D651C1"/>
    <w:pPr>
      <w:spacing w:after="0" w:line="240" w:lineRule="auto"/>
    </w:pPr>
    <w:tblPr>
      <w:tblStyleRowBandSize w:val="1"/>
      <w:tblStyleColBandSize w:val="1"/>
      <w:tblInd w:w="0" w:type="dxa"/>
      <w:tblBorders>
        <w:top w:val="single" w:sz="4" w:space="0" w:color="000080" w:themeColor="text1"/>
        <w:left w:val="single" w:sz="4" w:space="0" w:color="000080" w:themeColor="text1"/>
        <w:bottom w:val="single" w:sz="4" w:space="0" w:color="000080" w:themeColor="text1"/>
        <w:right w:val="single" w:sz="4" w:space="0" w:color="00008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80" w:themeColor="text1" w:fill="00008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80" w:themeColor="text1"/>
          <w:right w:val="single" w:sz="4" w:space="0" w:color="000080" w:themeColor="text1"/>
        </w:tcBorders>
      </w:tcPr>
    </w:tblStylePr>
    <w:tblStylePr w:type="band1Horz">
      <w:rPr>
        <w:rFonts w:ascii="Arial" w:hAnsi="Arial"/>
        <w:color w:val="404040"/>
        <w:sz w:val="22"/>
      </w:rPr>
      <w:tblPr/>
      <w:tcPr>
        <w:tcBorders>
          <w:top w:val="single" w:sz="4" w:space="0" w:color="000080" w:themeColor="text1"/>
          <w:bottom w:val="single" w:sz="4" w:space="0" w:color="000080" w:themeColor="text1"/>
        </w:tcBorders>
      </w:tcPr>
    </w:tblStylePr>
  </w:style>
  <w:style w:type="table" w:customStyle="1" w:styleId="ListTable3-Accent1">
    <w:name w:val="List Table 3 - Accent 1"/>
    <w:basedOn w:val="a1"/>
    <w:uiPriority w:val="99"/>
    <w:rsid w:val="00D651C1"/>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D651C1"/>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D651C1"/>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D651C1"/>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D651C1"/>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D651C1"/>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D651C1"/>
    <w:pPr>
      <w:spacing w:after="0" w:line="240" w:lineRule="auto"/>
    </w:pPr>
    <w:tblPr>
      <w:tblStyleRowBandSize w:val="1"/>
      <w:tblStyleColBandSize w:val="1"/>
      <w:tblInd w:w="0" w:type="dxa"/>
      <w:tblBorders>
        <w:top w:val="single" w:sz="4" w:space="0" w:color="000080" w:themeColor="text1"/>
        <w:left w:val="single" w:sz="4" w:space="0" w:color="000080" w:themeColor="text1"/>
        <w:bottom w:val="single" w:sz="4" w:space="0" w:color="000080" w:themeColor="text1"/>
        <w:right w:val="single" w:sz="4" w:space="0" w:color="000080" w:themeColor="text1"/>
        <w:insideH w:val="single" w:sz="4" w:space="0" w:color="00008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80" w:themeColor="text1" w:fill="00008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9F9FFF" w:themeColor="text1" w:themeTint="40" w:fill="9F9FFF" w:themeFill="text1" w:themeFillTint="40"/>
      </w:tcPr>
    </w:tblStylePr>
    <w:tblStylePr w:type="band1Horz">
      <w:rPr>
        <w:rFonts w:ascii="Arial" w:hAnsi="Arial"/>
        <w:color w:val="404040"/>
        <w:sz w:val="22"/>
      </w:rPr>
      <w:tblPr/>
      <w:tcPr>
        <w:shd w:val="clear" w:color="9F9FFF" w:themeColor="text1" w:themeTint="40" w:fill="9F9FFF" w:themeFill="text1" w:themeFillTint="40"/>
      </w:tcPr>
    </w:tblStylePr>
  </w:style>
  <w:style w:type="table" w:customStyle="1" w:styleId="ListTable4-Accent1">
    <w:name w:val="List Table 4 - Accent 1"/>
    <w:basedOn w:val="a1"/>
    <w:uiPriority w:val="99"/>
    <w:rsid w:val="00D651C1"/>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D651C1"/>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D651C1"/>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D651C1"/>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D651C1"/>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D651C1"/>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D651C1"/>
    <w:pPr>
      <w:spacing w:after="0" w:line="240" w:lineRule="auto"/>
    </w:pPr>
    <w:tblPr>
      <w:tblStyleRowBandSize w:val="1"/>
      <w:tblStyleColBandSize w:val="1"/>
      <w:tblInd w:w="0" w:type="dxa"/>
      <w:tblBorders>
        <w:top w:val="single" w:sz="32" w:space="0" w:color="3F3FFF" w:themeColor="text1" w:themeTint="80"/>
        <w:left w:val="single" w:sz="32" w:space="0" w:color="3F3FFF" w:themeColor="text1" w:themeTint="80"/>
        <w:bottom w:val="single" w:sz="32" w:space="0" w:color="3F3FFF" w:themeColor="text1" w:themeTint="80"/>
        <w:right w:val="single" w:sz="32" w:space="0" w:color="3F3FFF" w:themeColor="text1" w:themeTint="80"/>
      </w:tblBorders>
      <w:shd w:val="clear" w:color="3F3FFF" w:themeColor="text1" w:themeTint="80" w:fill="3F3FF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3F3FFF" w:themeColor="text1" w:themeTint="80"/>
          <w:bottom w:val="single" w:sz="12" w:space="0" w:color="FFFFFF" w:themeColor="light1"/>
        </w:tcBorders>
        <w:shd w:val="clear" w:color="3F3FFF" w:themeColor="text1" w:themeTint="80" w:fill="3F3FF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3F3FFF" w:themeColor="text1" w:themeTint="80"/>
          <w:right w:val="single" w:sz="4" w:space="0" w:color="FFFFFF" w:themeColor="light1"/>
        </w:tcBorders>
      </w:tcPr>
    </w:tblStylePr>
    <w:tblStylePr w:type="lastCol">
      <w:tblPr/>
      <w:tcPr>
        <w:tcBorders>
          <w:left w:val="single" w:sz="4" w:space="0" w:color="FFFFFF" w:themeColor="light1"/>
          <w:right w:val="single" w:sz="32" w:space="0" w:color="3F3FFF" w:themeColor="text1" w:themeTint="80"/>
        </w:tcBorders>
      </w:tcPr>
    </w:tblStylePr>
    <w:tblStylePr w:type="band1Vert">
      <w:tblPr/>
      <w:tcPr>
        <w:tcBorders>
          <w:left w:val="single" w:sz="4" w:space="0" w:color="FFFFFF" w:themeColor="light1"/>
          <w:right w:val="single" w:sz="4" w:space="0" w:color="FFFFFF" w:themeColor="light1"/>
        </w:tcBorders>
        <w:shd w:val="clear" w:color="3F3FFF" w:themeColor="text1" w:themeTint="80" w:fill="3F3FF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3F3FFF" w:themeColor="text1" w:themeTint="80" w:fill="3F3FFF" w:themeFill="text1" w:themeFillTint="80"/>
      </w:tcPr>
    </w:tblStylePr>
    <w:tblStylePr w:type="band2Horz">
      <w:tblPr/>
      <w:tcPr>
        <w:tcBorders>
          <w:top w:val="single" w:sz="4" w:space="0" w:color="FFFFFF" w:themeColor="light1"/>
          <w:bottom w:val="single" w:sz="4" w:space="0" w:color="FFFFFF" w:themeColor="light1"/>
        </w:tcBorders>
        <w:shd w:val="clear" w:color="3F3FFF" w:themeColor="text1" w:themeTint="80" w:fill="3F3FFF" w:themeFill="text1" w:themeFillTint="80"/>
      </w:tcPr>
    </w:tblStylePr>
  </w:style>
  <w:style w:type="table" w:customStyle="1" w:styleId="ListTable5Dark-Accent1">
    <w:name w:val="List Table 5 Dark - Accent 1"/>
    <w:basedOn w:val="a1"/>
    <w:uiPriority w:val="99"/>
    <w:rsid w:val="00D651C1"/>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D651C1"/>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D651C1"/>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D651C1"/>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D651C1"/>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D651C1"/>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D651C1"/>
    <w:pPr>
      <w:spacing w:after="0" w:line="240" w:lineRule="auto"/>
    </w:pPr>
    <w:tblPr>
      <w:tblStyleRowBandSize w:val="1"/>
      <w:tblStyleColBandSize w:val="1"/>
      <w:tblInd w:w="0" w:type="dxa"/>
      <w:tblBorders>
        <w:top w:val="single" w:sz="4" w:space="0" w:color="3F3FFF" w:themeColor="text1" w:themeTint="80"/>
        <w:bottom w:val="single" w:sz="4" w:space="0" w:color="3F3FFF" w:themeColor="text1" w:themeTint="80"/>
      </w:tblBorders>
      <w:tblCellMar>
        <w:top w:w="0" w:type="dxa"/>
        <w:left w:w="108" w:type="dxa"/>
        <w:bottom w:w="0" w:type="dxa"/>
        <w:right w:w="108" w:type="dxa"/>
      </w:tblCellMar>
    </w:tblPr>
    <w:tblStylePr w:type="firstRow">
      <w:rPr>
        <w:b/>
        <w:color w:val="000080" w:themeColor="text1"/>
      </w:rPr>
      <w:tblPr/>
      <w:tcPr>
        <w:tcBorders>
          <w:bottom w:val="single" w:sz="4" w:space="0" w:color="3F3FFF" w:themeColor="text1" w:themeTint="80"/>
        </w:tcBorders>
      </w:tcPr>
    </w:tblStylePr>
    <w:tblStylePr w:type="lastRow">
      <w:rPr>
        <w:b/>
        <w:color w:val="000080" w:themeColor="text1"/>
      </w:rPr>
      <w:tblPr/>
      <w:tcPr>
        <w:tcBorders>
          <w:top w:val="single" w:sz="4" w:space="0" w:color="3F3FFF" w:themeColor="text1" w:themeTint="80"/>
        </w:tcBorders>
      </w:tcPr>
    </w:tblStylePr>
    <w:tblStylePr w:type="firstCol">
      <w:rPr>
        <w:b/>
        <w:color w:val="000080" w:themeColor="text1"/>
      </w:rPr>
    </w:tblStylePr>
    <w:tblStylePr w:type="lastCol">
      <w:rPr>
        <w:b/>
        <w:color w:val="000080" w:themeColor="text1"/>
      </w:rPr>
    </w:tblStylePr>
    <w:tblStylePr w:type="band1Vert">
      <w:tblPr/>
      <w:tcPr>
        <w:shd w:val="clear" w:color="9F9FFF" w:themeColor="text1" w:themeTint="40" w:fill="9F9FFF" w:themeFill="text1" w:themeFillTint="40"/>
      </w:tcPr>
    </w:tblStylePr>
    <w:tblStylePr w:type="band1Horz">
      <w:rPr>
        <w:rFonts w:ascii="Arial" w:hAnsi="Arial"/>
        <w:color w:val="000080" w:themeColor="text1"/>
        <w:sz w:val="22"/>
      </w:rPr>
      <w:tblPr/>
      <w:tcPr>
        <w:shd w:val="clear" w:color="9F9FFF" w:themeColor="text1" w:themeTint="40" w:fill="9F9FFF" w:themeFill="text1" w:themeFillTint="40"/>
      </w:tcPr>
    </w:tblStylePr>
    <w:tblStylePr w:type="band2Horz">
      <w:rPr>
        <w:rFonts w:ascii="Arial" w:hAnsi="Arial"/>
        <w:color w:val="000080" w:themeColor="text1"/>
        <w:sz w:val="22"/>
      </w:rPr>
    </w:tblStylePr>
  </w:style>
  <w:style w:type="table" w:customStyle="1" w:styleId="ListTable6Colorful-Accent1">
    <w:name w:val="List Table 6 Colorful - Accent 1"/>
    <w:basedOn w:val="a1"/>
    <w:uiPriority w:val="99"/>
    <w:rsid w:val="00D651C1"/>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D651C1"/>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D651C1"/>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D651C1"/>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D651C1"/>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D651C1"/>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D651C1"/>
    <w:pPr>
      <w:spacing w:after="0" w:line="240" w:lineRule="auto"/>
    </w:pPr>
    <w:tblPr>
      <w:tblStyleRowBandSize w:val="1"/>
      <w:tblStyleColBandSize w:val="1"/>
      <w:tblInd w:w="0" w:type="dxa"/>
      <w:tblBorders>
        <w:right w:val="single" w:sz="4" w:space="0" w:color="3F3FFF" w:themeColor="text1" w:themeTint="80"/>
      </w:tblBorders>
      <w:tblCellMar>
        <w:top w:w="0" w:type="dxa"/>
        <w:left w:w="108" w:type="dxa"/>
        <w:bottom w:w="0" w:type="dxa"/>
        <w:right w:w="108" w:type="dxa"/>
      </w:tblCellMar>
    </w:tblPr>
    <w:tblStylePr w:type="firstRow">
      <w:rPr>
        <w:rFonts w:ascii="Arial" w:hAnsi="Arial"/>
        <w:i/>
        <w:color w:val="3F3FFF" w:themeColor="text1" w:themeTint="80" w:themeShade="95"/>
        <w:sz w:val="22"/>
      </w:rPr>
      <w:tblPr/>
      <w:tcPr>
        <w:tcBorders>
          <w:top w:val="none" w:sz="4" w:space="0" w:color="000000"/>
          <w:left w:val="none" w:sz="4" w:space="0" w:color="000000"/>
          <w:bottom w:val="single" w:sz="4" w:space="0" w:color="3F3FFF" w:themeColor="text1" w:themeTint="80"/>
          <w:right w:val="none" w:sz="4" w:space="0" w:color="000000"/>
        </w:tcBorders>
        <w:shd w:val="clear" w:color="FFFFFF" w:themeColor="light1" w:fill="FFFFFF" w:themeFill="light1"/>
      </w:tcPr>
    </w:tblStylePr>
    <w:tblStylePr w:type="lastRow">
      <w:rPr>
        <w:rFonts w:ascii="Arial" w:hAnsi="Arial"/>
        <w:i/>
        <w:color w:val="3F3FFF" w:themeColor="text1" w:themeTint="80" w:themeShade="95"/>
        <w:sz w:val="22"/>
      </w:rPr>
      <w:tblPr/>
      <w:tcPr>
        <w:tcBorders>
          <w:top w:val="single" w:sz="4" w:space="0" w:color="3F3FF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3F3FFF" w:themeColor="text1" w:themeTint="80" w:themeShade="95"/>
        <w:sz w:val="22"/>
      </w:rPr>
      <w:tblPr/>
      <w:tcPr>
        <w:tcBorders>
          <w:top w:val="none" w:sz="4" w:space="0" w:color="000000"/>
          <w:left w:val="none" w:sz="4" w:space="0" w:color="000000"/>
          <w:bottom w:val="none" w:sz="4" w:space="0" w:color="000000"/>
          <w:right w:val="single" w:sz="4" w:space="0" w:color="3F3FFF" w:themeColor="text1" w:themeTint="80"/>
        </w:tcBorders>
        <w:shd w:val="clear" w:color="FFFFFF" w:fill="auto"/>
      </w:tcPr>
    </w:tblStylePr>
    <w:tblStylePr w:type="lastCol">
      <w:rPr>
        <w:rFonts w:ascii="Arial" w:hAnsi="Arial"/>
        <w:i/>
        <w:color w:val="3F3FFF" w:themeColor="text1" w:themeTint="80" w:themeShade="95"/>
        <w:sz w:val="22"/>
      </w:rPr>
      <w:tblPr/>
      <w:tcPr>
        <w:tcBorders>
          <w:top w:val="none" w:sz="4" w:space="0" w:color="000000"/>
          <w:left w:val="single" w:sz="4" w:space="0" w:color="3F3FFF" w:themeColor="text1" w:themeTint="80"/>
          <w:bottom w:val="none" w:sz="4" w:space="0" w:color="000000"/>
          <w:right w:val="none" w:sz="4" w:space="0" w:color="000000"/>
        </w:tcBorders>
        <w:shd w:val="clear" w:color="FFFFFF" w:fill="auto"/>
      </w:tcPr>
    </w:tblStylePr>
    <w:tblStylePr w:type="band1Vert">
      <w:tblPr/>
      <w:tcPr>
        <w:shd w:val="clear" w:color="9F9FFF" w:themeColor="text1" w:themeTint="40" w:fill="9F9FFF" w:themeFill="text1" w:themeFillTint="40"/>
      </w:tcPr>
    </w:tblStylePr>
    <w:tblStylePr w:type="band1Horz">
      <w:rPr>
        <w:rFonts w:ascii="Arial" w:hAnsi="Arial"/>
        <w:color w:val="3F3FFF" w:themeColor="text1" w:themeTint="80" w:themeShade="95"/>
        <w:sz w:val="22"/>
      </w:rPr>
      <w:tblPr/>
      <w:tcPr>
        <w:shd w:val="clear" w:color="9F9FFF" w:themeColor="text1" w:themeTint="40" w:fill="9F9FFF" w:themeFill="text1" w:themeFillTint="40"/>
      </w:tcPr>
    </w:tblStylePr>
    <w:tblStylePr w:type="band2Horz">
      <w:rPr>
        <w:rFonts w:ascii="Arial" w:hAnsi="Arial"/>
        <w:color w:val="3F3FFF" w:themeColor="text1" w:themeTint="80" w:themeShade="95"/>
        <w:sz w:val="22"/>
      </w:rPr>
    </w:tblStylePr>
  </w:style>
  <w:style w:type="table" w:customStyle="1" w:styleId="ListTable7Colorful-Accent1">
    <w:name w:val="List Table 7 Colorful - Accent 1"/>
    <w:basedOn w:val="a1"/>
    <w:uiPriority w:val="99"/>
    <w:rsid w:val="00D651C1"/>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D651C1"/>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D651C1"/>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D651C1"/>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D651C1"/>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D651C1"/>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D651C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3F3FFF" w:themeColor="text1" w:themeTint="80" w:fill="3F3FFF" w:themeFill="text1" w:themeFillTint="80"/>
      </w:tcPr>
    </w:tblStylePr>
    <w:tblStylePr w:type="lastRow">
      <w:rPr>
        <w:rFonts w:ascii="Arial" w:hAnsi="Arial"/>
        <w:color w:val="F2F2F2"/>
        <w:sz w:val="22"/>
      </w:rPr>
      <w:tblPr/>
      <w:tcPr>
        <w:shd w:val="clear" w:color="3F3FFF" w:themeColor="text1" w:themeTint="80" w:fill="3F3FFF" w:themeFill="text1" w:themeFillTint="80"/>
      </w:tcPr>
    </w:tblStylePr>
    <w:tblStylePr w:type="firstCol">
      <w:rPr>
        <w:rFonts w:ascii="Arial" w:hAnsi="Arial"/>
        <w:color w:val="F2F2F2"/>
        <w:sz w:val="22"/>
      </w:rPr>
      <w:tblPr/>
      <w:tcPr>
        <w:shd w:val="clear" w:color="3F3FFF" w:themeColor="text1" w:themeTint="80" w:fill="3F3FFF" w:themeFill="text1" w:themeFillTint="80"/>
      </w:tcPr>
    </w:tblStylePr>
    <w:tblStylePr w:type="lastCol">
      <w:rPr>
        <w:rFonts w:ascii="Arial" w:hAnsi="Arial"/>
        <w:color w:val="F2F2F2"/>
        <w:sz w:val="22"/>
      </w:rPr>
      <w:tblPr/>
      <w:tcPr>
        <w:shd w:val="clear" w:color="3F3FFF" w:themeColor="text1" w:themeTint="80" w:fill="3F3FF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EBEBFF" w:themeColor="text1" w:themeTint="D" w:fill="EBEBFF"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EBEBFF" w:themeColor="text1" w:themeTint="D" w:fill="EBEBFF" w:themeFill="text1" w:themeFillTint="D"/>
      </w:tcPr>
    </w:tblStylePr>
  </w:style>
  <w:style w:type="table" w:customStyle="1" w:styleId="Lined-Accent1">
    <w:name w:val="Lined - Accent 1"/>
    <w:basedOn w:val="a1"/>
    <w:uiPriority w:val="99"/>
    <w:rsid w:val="00D651C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D651C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D651C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D651C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D651C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D651C1"/>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D651C1"/>
    <w:pPr>
      <w:spacing w:after="0" w:line="240" w:lineRule="auto"/>
    </w:pPr>
    <w:rPr>
      <w:color w:val="404040"/>
      <w:sz w:val="20"/>
      <w:szCs w:val="20"/>
      <w:lang w:eastAsia="ru-RU"/>
    </w:rPr>
    <w:tblPr>
      <w:tblStyleRowBandSize w:val="1"/>
      <w:tblStyleColBandSize w:val="1"/>
      <w:tblInd w:w="0" w:type="dxa"/>
      <w:tblBorders>
        <w:top w:val="single" w:sz="4" w:space="0" w:color="0606FF" w:themeColor="text1" w:themeTint="A6"/>
        <w:left w:val="single" w:sz="4" w:space="0" w:color="0606FF" w:themeColor="text1" w:themeTint="A6"/>
        <w:bottom w:val="single" w:sz="4" w:space="0" w:color="0606FF" w:themeColor="text1" w:themeTint="A6"/>
        <w:right w:val="single" w:sz="4" w:space="0" w:color="0606FF" w:themeColor="text1" w:themeTint="A6"/>
        <w:insideH w:val="single" w:sz="4" w:space="0" w:color="0606FF" w:themeColor="text1" w:themeTint="A6"/>
        <w:insideV w:val="single" w:sz="4" w:space="0" w:color="0606FF"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3F3FFF" w:themeColor="text1" w:themeTint="80" w:fill="3F3FFF" w:themeFill="text1" w:themeFillTint="80"/>
      </w:tcPr>
    </w:tblStylePr>
    <w:tblStylePr w:type="lastRow">
      <w:rPr>
        <w:rFonts w:ascii="Arial" w:hAnsi="Arial"/>
        <w:color w:val="F2F2F2"/>
        <w:sz w:val="22"/>
      </w:rPr>
      <w:tblPr/>
      <w:tcPr>
        <w:shd w:val="clear" w:color="3F3FFF" w:themeColor="text1" w:themeTint="80" w:fill="3F3FFF" w:themeFill="text1" w:themeFillTint="80"/>
      </w:tcPr>
    </w:tblStylePr>
    <w:tblStylePr w:type="firstCol">
      <w:rPr>
        <w:rFonts w:ascii="Arial" w:hAnsi="Arial"/>
        <w:color w:val="F2F2F2"/>
        <w:sz w:val="22"/>
      </w:rPr>
      <w:tblPr/>
      <w:tcPr>
        <w:shd w:val="clear" w:color="3F3FFF" w:themeColor="text1" w:themeTint="80" w:fill="3F3FFF" w:themeFill="text1" w:themeFillTint="80"/>
      </w:tcPr>
    </w:tblStylePr>
    <w:tblStylePr w:type="lastCol">
      <w:rPr>
        <w:rFonts w:ascii="Arial" w:hAnsi="Arial"/>
        <w:color w:val="F2F2F2"/>
        <w:sz w:val="22"/>
      </w:rPr>
      <w:tblPr/>
      <w:tcPr>
        <w:shd w:val="clear" w:color="3F3FFF" w:themeColor="text1" w:themeTint="80" w:fill="3F3FF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EBEBFF" w:themeColor="text1" w:themeTint="D" w:fill="EBEBFF"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EBEBFF" w:themeColor="text1" w:themeTint="D" w:fill="EBEBFF" w:themeFill="text1" w:themeFillTint="D"/>
      </w:tcPr>
    </w:tblStylePr>
  </w:style>
  <w:style w:type="table" w:customStyle="1" w:styleId="BorderedLined-Accent1">
    <w:name w:val="Bordered &amp; Lined - Accent 1"/>
    <w:basedOn w:val="a1"/>
    <w:uiPriority w:val="99"/>
    <w:rsid w:val="00D651C1"/>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D651C1"/>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D651C1"/>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D651C1"/>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D651C1"/>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D651C1"/>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D651C1"/>
    <w:pPr>
      <w:spacing w:after="0" w:line="240" w:lineRule="auto"/>
    </w:pPr>
    <w:tblPr>
      <w:tblStyleRowBandSize w:val="1"/>
      <w:tblStyleColBandSize w:val="1"/>
      <w:tblInd w:w="0" w:type="dxa"/>
      <w:tblBorders>
        <w:top w:val="single" w:sz="4" w:space="0" w:color="C6C6FF" w:themeColor="text1" w:themeTint="26"/>
        <w:left w:val="single" w:sz="4" w:space="0" w:color="C6C6FF" w:themeColor="text1" w:themeTint="26"/>
        <w:bottom w:val="single" w:sz="4" w:space="0" w:color="C6C6FF" w:themeColor="text1" w:themeTint="26"/>
        <w:right w:val="single" w:sz="4" w:space="0" w:color="C6C6FF" w:themeColor="text1" w:themeTint="26"/>
        <w:insideH w:val="single" w:sz="4" w:space="0" w:color="C6C6FF" w:themeColor="text1" w:themeTint="26"/>
        <w:insideV w:val="single" w:sz="4" w:space="0" w:color="C6C6FF"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3F3FFF" w:themeColor="text1" w:themeTint="80"/>
        </w:tcBorders>
      </w:tcPr>
    </w:tblStylePr>
    <w:tblStylePr w:type="lastRow">
      <w:rPr>
        <w:rFonts w:ascii="Arial" w:hAnsi="Arial"/>
        <w:color w:val="404040"/>
        <w:sz w:val="22"/>
      </w:rPr>
      <w:tblPr/>
      <w:tcPr>
        <w:tcBorders>
          <w:top w:val="single" w:sz="12" w:space="0" w:color="3F3FF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3F3FFF" w:themeColor="text1" w:themeTint="80"/>
        </w:tcBorders>
      </w:tcPr>
    </w:tblStylePr>
    <w:tblStylePr w:type="band1Horz">
      <w:rPr>
        <w:rFonts w:ascii="Arial" w:hAnsi="Arial"/>
        <w:color w:val="404040"/>
        <w:sz w:val="22"/>
      </w:rPr>
      <w:tblPr/>
      <w:tcPr>
        <w:tcBorders>
          <w:top w:val="single" w:sz="4" w:space="0" w:color="C6C6FF" w:themeColor="text1" w:themeTint="26"/>
          <w:left w:val="single" w:sz="4" w:space="0" w:color="C6C6FF" w:themeColor="text1" w:themeTint="26"/>
          <w:bottom w:val="single" w:sz="4" w:space="0" w:color="C6C6FF" w:themeColor="text1" w:themeTint="26"/>
          <w:right w:val="single" w:sz="4" w:space="0" w:color="C6C6FF" w:themeColor="text1" w:themeTint="26"/>
        </w:tcBorders>
      </w:tcPr>
    </w:tblStylePr>
  </w:style>
  <w:style w:type="table" w:customStyle="1" w:styleId="Bordered-Accent1">
    <w:name w:val="Bordered - Accent 1"/>
    <w:basedOn w:val="a1"/>
    <w:uiPriority w:val="99"/>
    <w:rsid w:val="00D651C1"/>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D651C1"/>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D651C1"/>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D651C1"/>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D651C1"/>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D651C1"/>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a">
    <w:name w:val="Hyperlink"/>
    <w:uiPriority w:val="99"/>
    <w:unhideWhenUsed/>
    <w:rsid w:val="00D651C1"/>
    <w:rPr>
      <w:color w:val="0563C1" w:themeColor="hyperlink"/>
      <w:u w:val="single"/>
    </w:rPr>
  </w:style>
  <w:style w:type="paragraph" w:styleId="ab">
    <w:name w:val="footnote text"/>
    <w:basedOn w:val="a"/>
    <w:link w:val="ac"/>
    <w:uiPriority w:val="99"/>
    <w:semiHidden/>
    <w:unhideWhenUsed/>
    <w:rsid w:val="00D651C1"/>
    <w:pPr>
      <w:spacing w:after="40" w:line="240" w:lineRule="auto"/>
    </w:pPr>
    <w:rPr>
      <w:sz w:val="18"/>
    </w:rPr>
  </w:style>
  <w:style w:type="character" w:customStyle="1" w:styleId="ac">
    <w:name w:val="Текст сноски Знак"/>
    <w:link w:val="ab"/>
    <w:uiPriority w:val="99"/>
    <w:rsid w:val="00D651C1"/>
    <w:rPr>
      <w:sz w:val="18"/>
    </w:rPr>
  </w:style>
  <w:style w:type="character" w:styleId="ad">
    <w:name w:val="footnote reference"/>
    <w:uiPriority w:val="99"/>
    <w:unhideWhenUsed/>
    <w:rsid w:val="00D651C1"/>
    <w:rPr>
      <w:vertAlign w:val="superscript"/>
    </w:rPr>
  </w:style>
  <w:style w:type="paragraph" w:styleId="ae">
    <w:name w:val="endnote text"/>
    <w:basedOn w:val="a"/>
    <w:link w:val="af"/>
    <w:uiPriority w:val="99"/>
    <w:semiHidden/>
    <w:unhideWhenUsed/>
    <w:rsid w:val="00D651C1"/>
    <w:pPr>
      <w:spacing w:after="0" w:line="240" w:lineRule="auto"/>
    </w:pPr>
    <w:rPr>
      <w:sz w:val="20"/>
    </w:rPr>
  </w:style>
  <w:style w:type="character" w:customStyle="1" w:styleId="af">
    <w:name w:val="Текст концевой сноски Знак"/>
    <w:link w:val="ae"/>
    <w:uiPriority w:val="99"/>
    <w:rsid w:val="00D651C1"/>
    <w:rPr>
      <w:sz w:val="20"/>
    </w:rPr>
  </w:style>
  <w:style w:type="character" w:styleId="af0">
    <w:name w:val="endnote reference"/>
    <w:uiPriority w:val="99"/>
    <w:semiHidden/>
    <w:unhideWhenUsed/>
    <w:rsid w:val="00D651C1"/>
    <w:rPr>
      <w:vertAlign w:val="superscript"/>
    </w:rPr>
  </w:style>
  <w:style w:type="paragraph" w:styleId="1">
    <w:name w:val="toc 1"/>
    <w:basedOn w:val="a"/>
    <w:next w:val="a"/>
    <w:uiPriority w:val="39"/>
    <w:unhideWhenUsed/>
    <w:rsid w:val="00D651C1"/>
    <w:pPr>
      <w:spacing w:after="57"/>
    </w:pPr>
  </w:style>
  <w:style w:type="paragraph" w:styleId="21">
    <w:name w:val="toc 2"/>
    <w:basedOn w:val="a"/>
    <w:next w:val="a"/>
    <w:uiPriority w:val="39"/>
    <w:unhideWhenUsed/>
    <w:rsid w:val="00D651C1"/>
    <w:pPr>
      <w:spacing w:after="57"/>
      <w:ind w:left="283"/>
    </w:pPr>
  </w:style>
  <w:style w:type="paragraph" w:styleId="3">
    <w:name w:val="toc 3"/>
    <w:basedOn w:val="a"/>
    <w:next w:val="a"/>
    <w:uiPriority w:val="39"/>
    <w:unhideWhenUsed/>
    <w:rsid w:val="00D651C1"/>
    <w:pPr>
      <w:spacing w:after="57"/>
      <w:ind w:left="567"/>
    </w:pPr>
  </w:style>
  <w:style w:type="paragraph" w:styleId="4">
    <w:name w:val="toc 4"/>
    <w:basedOn w:val="a"/>
    <w:next w:val="a"/>
    <w:uiPriority w:val="39"/>
    <w:unhideWhenUsed/>
    <w:rsid w:val="00D651C1"/>
    <w:pPr>
      <w:spacing w:after="57"/>
      <w:ind w:left="850"/>
    </w:pPr>
  </w:style>
  <w:style w:type="paragraph" w:styleId="5">
    <w:name w:val="toc 5"/>
    <w:basedOn w:val="a"/>
    <w:next w:val="a"/>
    <w:uiPriority w:val="39"/>
    <w:unhideWhenUsed/>
    <w:rsid w:val="00D651C1"/>
    <w:pPr>
      <w:spacing w:after="57"/>
      <w:ind w:left="1134"/>
    </w:pPr>
  </w:style>
  <w:style w:type="paragraph" w:styleId="6">
    <w:name w:val="toc 6"/>
    <w:basedOn w:val="a"/>
    <w:next w:val="a"/>
    <w:uiPriority w:val="39"/>
    <w:unhideWhenUsed/>
    <w:rsid w:val="00D651C1"/>
    <w:pPr>
      <w:spacing w:after="57"/>
      <w:ind w:left="1417"/>
    </w:pPr>
  </w:style>
  <w:style w:type="paragraph" w:styleId="7">
    <w:name w:val="toc 7"/>
    <w:basedOn w:val="a"/>
    <w:next w:val="a"/>
    <w:uiPriority w:val="39"/>
    <w:unhideWhenUsed/>
    <w:rsid w:val="00D651C1"/>
    <w:pPr>
      <w:spacing w:after="57"/>
      <w:ind w:left="1701"/>
    </w:pPr>
  </w:style>
  <w:style w:type="paragraph" w:styleId="8">
    <w:name w:val="toc 8"/>
    <w:basedOn w:val="a"/>
    <w:next w:val="a"/>
    <w:uiPriority w:val="39"/>
    <w:unhideWhenUsed/>
    <w:rsid w:val="00D651C1"/>
    <w:pPr>
      <w:spacing w:after="57"/>
      <w:ind w:left="1984"/>
    </w:pPr>
  </w:style>
  <w:style w:type="paragraph" w:styleId="9">
    <w:name w:val="toc 9"/>
    <w:basedOn w:val="a"/>
    <w:next w:val="a"/>
    <w:uiPriority w:val="39"/>
    <w:unhideWhenUsed/>
    <w:rsid w:val="00D651C1"/>
    <w:pPr>
      <w:spacing w:after="57"/>
      <w:ind w:left="2268"/>
    </w:pPr>
  </w:style>
  <w:style w:type="paragraph" w:styleId="af1">
    <w:name w:val="TOC Heading"/>
    <w:uiPriority w:val="39"/>
    <w:unhideWhenUsed/>
    <w:rsid w:val="00D651C1"/>
  </w:style>
  <w:style w:type="paragraph" w:styleId="af2">
    <w:name w:val="table of figures"/>
    <w:basedOn w:val="a"/>
    <w:next w:val="a"/>
    <w:uiPriority w:val="99"/>
    <w:unhideWhenUsed/>
    <w:rsid w:val="00D651C1"/>
    <w:pPr>
      <w:spacing w:after="0"/>
    </w:pPr>
  </w:style>
  <w:style w:type="paragraph" w:styleId="af3">
    <w:name w:val="No Spacing"/>
    <w:basedOn w:val="a"/>
    <w:uiPriority w:val="1"/>
    <w:qFormat/>
    <w:rsid w:val="00D651C1"/>
    <w:pPr>
      <w:spacing w:after="0" w:line="240" w:lineRule="auto"/>
    </w:pPr>
  </w:style>
  <w:style w:type="paragraph" w:styleId="af4">
    <w:name w:val="List Paragraph"/>
    <w:basedOn w:val="a"/>
    <w:uiPriority w:val="34"/>
    <w:qFormat/>
    <w:rsid w:val="00D651C1"/>
    <w:pPr>
      <w:ind w:left="720"/>
      <w:contextualSpacing/>
    </w:pPr>
  </w:style>
  <w:style w:type="character" w:customStyle="1" w:styleId="fontstyle01">
    <w:name w:val="fontstyle01"/>
    <w:rsid w:val="00D651C1"/>
    <w:rPr>
      <w:rFonts w:ascii="TimesNewRomanPS-BoldMT" w:hAnsi="TimesNewRomanPS-BoldMT"/>
      <w:b/>
      <w:bCs/>
      <w:i w:val="0"/>
      <w:iCs w:val="0"/>
      <w:color w:val="000000"/>
      <w:sz w:val="22"/>
      <w:szCs w:val="22"/>
    </w:rPr>
  </w:style>
  <w:style w:type="character" w:customStyle="1" w:styleId="fontstyle21">
    <w:name w:val="fontstyle21"/>
    <w:rsid w:val="00D651C1"/>
    <w:rPr>
      <w:rFonts w:ascii="TimesNewRomanPSMT" w:hAnsi="TimesNewRomanPSMT"/>
      <w:b w:val="0"/>
      <w:bCs w:val="0"/>
      <w:i w:val="0"/>
      <w:iCs w:val="0"/>
      <w:color w:val="000000"/>
      <w:sz w:val="22"/>
      <w:szCs w:val="22"/>
    </w:rPr>
  </w:style>
  <w:style w:type="character" w:customStyle="1" w:styleId="fontstyle31">
    <w:name w:val="fontstyle31"/>
    <w:rsid w:val="00D651C1"/>
    <w:rPr>
      <w:rFonts w:ascii="TimesNewRomanPS-BoldItalicMT" w:hAnsi="TimesNewRomanPS-BoldItalicMT"/>
      <w:b/>
      <w:bCs/>
      <w:i/>
      <w:iCs/>
      <w:color w:val="000000"/>
      <w:sz w:val="22"/>
      <w:szCs w:val="22"/>
    </w:rPr>
  </w:style>
  <w:style w:type="paragraph" w:styleId="af5">
    <w:name w:val="header"/>
    <w:basedOn w:val="a"/>
    <w:link w:val="af6"/>
    <w:uiPriority w:val="99"/>
    <w:semiHidden/>
    <w:unhideWhenUsed/>
    <w:rsid w:val="009718A2"/>
    <w:pPr>
      <w:tabs>
        <w:tab w:val="center" w:pos="4677"/>
        <w:tab w:val="right" w:pos="9355"/>
      </w:tabs>
      <w:spacing w:after="0" w:line="240" w:lineRule="auto"/>
    </w:pPr>
  </w:style>
  <w:style w:type="character" w:customStyle="1" w:styleId="af6">
    <w:name w:val="Верхний колонтитул Знак"/>
    <w:basedOn w:val="a0"/>
    <w:link w:val="af5"/>
    <w:uiPriority w:val="99"/>
    <w:semiHidden/>
    <w:rsid w:val="009718A2"/>
  </w:style>
  <w:style w:type="paragraph" w:styleId="af7">
    <w:name w:val="footer"/>
    <w:basedOn w:val="a"/>
    <w:link w:val="af8"/>
    <w:uiPriority w:val="99"/>
    <w:unhideWhenUsed/>
    <w:rsid w:val="009718A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9718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New Office">
      <a:dk1>
        <a:sysClr val="windowText" lastClr="00008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1835</Words>
  <Characters>10465</Characters>
  <Application>Microsoft Office Word</Application>
  <DocSecurity>0</DocSecurity>
  <Lines>87</Lines>
  <Paragraphs>24</Paragraphs>
  <ScaleCrop>false</ScaleCrop>
  <Company>Reanimator Extreme Edition</Company>
  <LinksUpToDate>false</LinksUpToDate>
  <CharactersWithSpaces>12276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2023-02-21T07:48:00Z</cp:lastPrinted>
  <dcterms:created xsi:type="dcterms:W3CDTF">2023-02-21T07:49:00Z</dcterms:created>
  <dcterms:modified xsi:type="dcterms:W3CDTF">2023-02-21T07:49:00Z</dcterms:modified>
</cp:coreProperties>
</file>