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7F" w:rsidRPr="00E560D3" w:rsidRDefault="008A5A7F" w:rsidP="008A5A7F">
      <w:pPr>
        <w:shd w:val="clear" w:color="auto" w:fill="FFFFFF"/>
        <w:spacing w:after="136"/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proofErr w:type="gramStart"/>
      <w:r w:rsidRPr="00E560D3">
        <w:rPr>
          <w:rFonts w:ascii="Times New Roman" w:hAnsi="Times New Roman" w:cs="Times New Roman"/>
          <w:color w:val="333333"/>
          <w:sz w:val="28"/>
          <w:szCs w:val="28"/>
        </w:rPr>
        <w:t>Утвержден</w:t>
      </w:r>
      <w:proofErr w:type="gramEnd"/>
      <w:r w:rsidRPr="00E560D3">
        <w:rPr>
          <w:rFonts w:ascii="Times New Roman" w:hAnsi="Times New Roman" w:cs="Times New Roman"/>
          <w:color w:val="333333"/>
          <w:sz w:val="28"/>
          <w:szCs w:val="28"/>
        </w:rPr>
        <w:t xml:space="preserve"> приказом</w:t>
      </w:r>
    </w:p>
    <w:p w:rsidR="008A5A7F" w:rsidRPr="00E560D3" w:rsidRDefault="008A5A7F" w:rsidP="008A5A7F">
      <w:pPr>
        <w:shd w:val="clear" w:color="auto" w:fill="FFFFFF"/>
        <w:spacing w:after="136"/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 xml:space="preserve">Заведующей МБДОУ </w:t>
      </w:r>
      <w:proofErr w:type="spellStart"/>
      <w:r w:rsidRPr="00E560D3">
        <w:rPr>
          <w:rFonts w:ascii="Times New Roman" w:hAnsi="Times New Roman" w:cs="Times New Roman"/>
          <w:color w:val="333333"/>
          <w:sz w:val="28"/>
          <w:szCs w:val="28"/>
        </w:rPr>
        <w:t>Петряксинский</w:t>
      </w:r>
      <w:proofErr w:type="spellEnd"/>
      <w:r w:rsidRPr="00E560D3">
        <w:rPr>
          <w:rFonts w:ascii="Times New Roman" w:hAnsi="Times New Roman" w:cs="Times New Roman"/>
          <w:color w:val="333333"/>
          <w:sz w:val="28"/>
          <w:szCs w:val="28"/>
        </w:rPr>
        <w:t xml:space="preserve"> детский сад</w:t>
      </w:r>
    </w:p>
    <w:p w:rsidR="008A5A7F" w:rsidRPr="00E560D3" w:rsidRDefault="008A5A7F" w:rsidP="008A5A7F">
      <w:pPr>
        <w:shd w:val="clear" w:color="auto" w:fill="FFFFFF"/>
        <w:spacing w:after="136"/>
        <w:jc w:val="right"/>
        <w:rPr>
          <w:rFonts w:ascii="Times New Roman" w:hAnsi="Times New Roman" w:cs="Times New Roman"/>
          <w:color w:val="333333"/>
          <w:sz w:val="20"/>
          <w:szCs w:val="20"/>
        </w:rPr>
      </w:pPr>
      <w:r w:rsidRPr="00E560D3">
        <w:rPr>
          <w:rFonts w:ascii="Times New Roman" w:hAnsi="Times New Roman" w:cs="Times New Roman"/>
          <w:color w:val="333333"/>
          <w:sz w:val="28"/>
          <w:szCs w:val="28"/>
        </w:rPr>
        <w:t>от 25.10.2019 № 100о.д.</w:t>
      </w:r>
    </w:p>
    <w:p w:rsidR="008A5A7F" w:rsidRDefault="008A5A7F" w:rsidP="008A5A7F">
      <w:pPr>
        <w:pStyle w:val="consplustitle"/>
        <w:shd w:val="clear" w:color="auto" w:fill="FFFFFF"/>
        <w:spacing w:before="0" w:beforeAutospacing="0" w:after="136" w:afterAutospacing="0"/>
        <w:ind w:firstLine="558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color w:val="333333"/>
          <w:sz w:val="28"/>
          <w:szCs w:val="28"/>
          <w:shd w:val="clear" w:color="auto" w:fill="FFFF00"/>
        </w:rPr>
        <w:t> </w:t>
      </w:r>
    </w:p>
    <w:p w:rsidR="008A5A7F" w:rsidRDefault="008A5A7F" w:rsidP="008A5A7F">
      <w:pPr>
        <w:pStyle w:val="consplustitle"/>
        <w:shd w:val="clear" w:color="auto" w:fill="FFFFFF"/>
        <w:spacing w:before="0" w:beforeAutospacing="0" w:after="136" w:afterAutospacing="0"/>
        <w:ind w:firstLine="558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color w:val="333333"/>
          <w:sz w:val="28"/>
          <w:szCs w:val="28"/>
          <w:shd w:val="clear" w:color="auto" w:fill="FFFF00"/>
        </w:rPr>
        <w:t> 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Style w:val="a3"/>
          <w:rFonts w:ascii="Times New Roman" w:hAnsi="Times New Roman" w:cs="Times New Roman"/>
          <w:color w:val="333333"/>
          <w:sz w:val="28"/>
          <w:szCs w:val="28"/>
        </w:rPr>
        <w:t>КОДЕКС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Style w:val="a3"/>
          <w:rFonts w:ascii="Times New Roman" w:hAnsi="Times New Roman" w:cs="Times New Roman"/>
          <w:color w:val="333333"/>
          <w:sz w:val="28"/>
          <w:szCs w:val="28"/>
        </w:rPr>
        <w:t>ЭТИКИ И СЛУЖЕБНОГО ПОВЕДЕНИЯ РАБОТНИКОВ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Style w:val="a3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8A5A7F" w:rsidRPr="00261064" w:rsidRDefault="008A5A7F" w:rsidP="008A5A7F">
      <w:pPr>
        <w:pStyle w:val="1"/>
        <w:shd w:val="clear" w:color="auto" w:fill="FFFFFF"/>
        <w:spacing w:before="182" w:after="182" w:line="424" w:lineRule="atLeast"/>
        <w:ind w:firstLine="709"/>
        <w:jc w:val="both"/>
        <w:rPr>
          <w:rFonts w:ascii="Times New Roman" w:hAnsi="Times New Roman" w:cs="Times New Roman"/>
          <w:color w:val="333333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  <w:bookmarkEnd w:id="0"/>
      <w:bookmarkEnd w:id="1"/>
      <w:bookmarkEnd w:id="2"/>
      <w:bookmarkEnd w:id="3"/>
      <w:bookmarkEnd w:id="4"/>
      <w:r w:rsidRPr="00261064">
        <w:rPr>
          <w:rFonts w:ascii="Times New Roman" w:hAnsi="Times New Roman" w:cs="Times New Roman"/>
          <w:color w:val="333333"/>
        </w:rPr>
        <w:t>Статья 1. Общие положения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Кодекс этики и служебного поведения работников 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  <w:r w:rsidRPr="00261064">
        <w:rPr>
          <w:rFonts w:ascii="Times New Roman" w:hAnsi="Times New Roman" w:cs="Times New Roman"/>
          <w:color w:val="333333"/>
          <w:sz w:val="28"/>
          <w:szCs w:val="28"/>
        </w:rPr>
        <w:t> (далее - Кодекс) разработан в соответствии с положениями </w:t>
      </w:r>
      <w:hyperlink r:id="rId4" w:history="1">
        <w:r w:rsidRPr="00261064">
          <w:rPr>
            <w:rStyle w:val="a4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61064">
        <w:rPr>
          <w:rFonts w:ascii="Times New Roman" w:hAnsi="Times New Roman" w:cs="Times New Roman"/>
          <w:color w:val="333333"/>
          <w:sz w:val="28"/>
          <w:szCs w:val="28"/>
        </w:rPr>
        <w:t> Российской Федерации, Трудового </w:t>
      </w:r>
      <w:hyperlink r:id="rId5" w:history="1">
        <w:r w:rsidRPr="00261064">
          <w:rPr>
            <w:rStyle w:val="a4"/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61064">
        <w:rPr>
          <w:rFonts w:ascii="Times New Roman" w:hAnsi="Times New Roman" w:cs="Times New Roman"/>
          <w:color w:val="333333"/>
          <w:sz w:val="28"/>
          <w:szCs w:val="28"/>
        </w:rPr>
        <w:t> Российской Федерации, Федерального </w:t>
      </w:r>
      <w:hyperlink r:id="rId6" w:history="1">
        <w:r w:rsidRPr="00261064"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261064">
        <w:rPr>
          <w:rFonts w:ascii="Times New Roman" w:hAnsi="Times New Roman" w:cs="Times New Roman"/>
          <w:color w:val="333333"/>
          <w:sz w:val="28"/>
          <w:szCs w:val="28"/>
        </w:rPr>
        <w:t> от 25 декабря 2008 года № 273-ФЗ "О противодействии коррупции", иных нормативных правовых актов Российской Федерации, Закона Нижегородской области от 7 марта 2008 года            № 20-З «О противодействии коррупции в Нижегородской области», а также основан на</w:t>
      </w:r>
      <w:proofErr w:type="gram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общепризнанных нравственных </w:t>
      </w: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принципах</w:t>
      </w:r>
      <w:proofErr w:type="gram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и нормах российского общества и государства.</w:t>
      </w:r>
    </w:p>
    <w:p w:rsidR="008A5A7F" w:rsidRPr="00261064" w:rsidRDefault="008A5A7F" w:rsidP="008A5A7F">
      <w:pPr>
        <w:pStyle w:val="1"/>
        <w:shd w:val="clear" w:color="auto" w:fill="FFFFFF"/>
        <w:spacing w:before="182" w:after="182" w:line="424" w:lineRule="atLeast"/>
        <w:ind w:firstLine="709"/>
        <w:jc w:val="both"/>
        <w:rPr>
          <w:rFonts w:ascii="Times New Roman" w:hAnsi="Times New Roman" w:cs="Times New Roman"/>
          <w:color w:val="333333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bookmarkEnd w:id="5"/>
      <w:bookmarkEnd w:id="6"/>
      <w:bookmarkEnd w:id="7"/>
      <w:bookmarkEnd w:id="8"/>
      <w:bookmarkEnd w:id="9"/>
      <w:r w:rsidRPr="00261064">
        <w:rPr>
          <w:rFonts w:ascii="Times New Roman" w:hAnsi="Times New Roman" w:cs="Times New Roman"/>
          <w:color w:val="333333"/>
        </w:rPr>
        <w:t>Статья 2. Сфера действия Кодекса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МБДОУ </w:t>
      </w:r>
      <w:proofErr w:type="spell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Петряксинский</w:t>
      </w:r>
      <w:proofErr w:type="spell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детский сад независимо от замещаемой ими должности.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 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  <w:r w:rsidRPr="00261064">
        <w:rPr>
          <w:rFonts w:ascii="Times New Roman" w:hAnsi="Times New Roman" w:cs="Times New Roman"/>
          <w:color w:val="333333"/>
          <w:sz w:val="28"/>
          <w:szCs w:val="28"/>
        </w:rPr>
        <w:t> поведения в соответствии с положениями Кодекса.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4. </w:t>
      </w: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Гражданин, принимаемый на работу в 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 </w:t>
      </w:r>
      <w:r w:rsidRPr="00261064">
        <w:rPr>
          <w:rFonts w:ascii="Times New Roman" w:hAnsi="Times New Roman" w:cs="Times New Roman"/>
          <w:color w:val="333333"/>
          <w:sz w:val="28"/>
          <w:szCs w:val="28"/>
        </w:rPr>
        <w:t>должен быть ознакомлен</w:t>
      </w:r>
      <w:proofErr w:type="gram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с настоящим Кодексом под роспись. </w:t>
      </w:r>
    </w:p>
    <w:p w:rsidR="008A5A7F" w:rsidRPr="00261064" w:rsidRDefault="008A5A7F" w:rsidP="008A5A7F">
      <w:pPr>
        <w:pStyle w:val="1"/>
        <w:shd w:val="clear" w:color="auto" w:fill="FFFFFF"/>
        <w:spacing w:before="0" w:line="424" w:lineRule="atLeast"/>
        <w:ind w:left="142" w:firstLine="578"/>
        <w:jc w:val="both"/>
        <w:rPr>
          <w:rFonts w:ascii="Times New Roman" w:hAnsi="Times New Roman" w:cs="Times New Roman"/>
          <w:color w:val="333333"/>
        </w:rPr>
      </w:pPr>
      <w:bookmarkStart w:id="10" w:name="_Toc360452693"/>
      <w:bookmarkStart w:id="11" w:name="_Toc360452161"/>
      <w:bookmarkStart w:id="12" w:name="_Toc360448080"/>
      <w:bookmarkStart w:id="13" w:name="_Toc360447710"/>
      <w:bookmarkStart w:id="14" w:name="_Toc319494591"/>
      <w:bookmarkEnd w:id="10"/>
      <w:bookmarkEnd w:id="11"/>
      <w:bookmarkEnd w:id="12"/>
      <w:bookmarkEnd w:id="13"/>
      <w:bookmarkEnd w:id="14"/>
      <w:r w:rsidRPr="00261064">
        <w:rPr>
          <w:rFonts w:ascii="Times New Roman" w:hAnsi="Times New Roman" w:cs="Times New Roman"/>
          <w:color w:val="333333"/>
        </w:rPr>
        <w:lastRenderedPageBreak/>
        <w:t>Статья 3. Основные обязанности, принципы и правила служебного поведения работников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1.  В соответствии со </w:t>
      </w:r>
      <w:hyperlink r:id="rId7" w:history="1">
        <w:r w:rsidRPr="00261064">
          <w:rPr>
            <w:rStyle w:val="a4"/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261064">
        <w:rPr>
          <w:rFonts w:ascii="Times New Roman" w:hAnsi="Times New Roman" w:cs="Times New Roman"/>
          <w:color w:val="333333"/>
          <w:sz w:val="28"/>
          <w:szCs w:val="28"/>
        </w:rPr>
        <w:t> Трудового кодекса Российской Федерации работник обязан: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 правила внутреннего трудового распорядка;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 трудовую дисциплину;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выполнять установленные нормы труда;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 требования по охране труда и обеспечению безопасности труда;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bookmarkStart w:id="15" w:name="_Toc360452695"/>
      <w:bookmarkStart w:id="16" w:name="_Toc360452163"/>
      <w:bookmarkStart w:id="17" w:name="_Toc360448081"/>
      <w:bookmarkStart w:id="18" w:name="_Toc360447711"/>
      <w:bookmarkStart w:id="19" w:name="_Toc319494592"/>
      <w:bookmarkEnd w:id="15"/>
      <w:bookmarkEnd w:id="16"/>
      <w:bookmarkEnd w:id="17"/>
      <w:bookmarkEnd w:id="18"/>
      <w:bookmarkEnd w:id="19"/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2. Основные принципы служебного поведения работников являются основой поведения граждан в связи с нахождением их в трудовых отношениях с 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 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 </w:t>
      </w:r>
      <w:hyperlink r:id="rId8" w:history="1">
        <w:r w:rsidRPr="00261064">
          <w:rPr>
            <w:rStyle w:val="a4"/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261064">
        <w:rPr>
          <w:rFonts w:ascii="Times New Roman" w:hAnsi="Times New Roman" w:cs="Times New Roman"/>
          <w:color w:val="333333"/>
          <w:sz w:val="28"/>
          <w:szCs w:val="28"/>
        </w:rPr>
        <w:t> Российской Федерации, законодательство Российской Федерации и Нижегородской области, не допускать нарушения законов и иных нормативных правовых актов;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обеспечивать эффективную работу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- осуществлять свою деятельность в пределах предмета и целей деятельности   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 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соблюдать нормы профессиональной этики и правила делового поведения;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конфессий</w:t>
      </w:r>
      <w:proofErr w:type="spellEnd"/>
      <w:r w:rsidRPr="00261064">
        <w:rPr>
          <w:rFonts w:ascii="Times New Roman" w:hAnsi="Times New Roman" w:cs="Times New Roman"/>
          <w:color w:val="333333"/>
          <w:sz w:val="28"/>
          <w:szCs w:val="28"/>
        </w:rPr>
        <w:t>, способствовать межнациональному и межконфессиональному согласию;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- воздерживаться от публичных высказываний, суждений и оценок в отношении деятельности  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МБДОУ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сад,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его руководителя, если это не входит в должностные обязанности работника;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соблюдать </w:t>
      </w: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установленные</w:t>
      </w:r>
      <w:proofErr w:type="gram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в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</w:rPr>
        <w:t>М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сад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 правила обработки и предоставления служебной информации.</w:t>
      </w:r>
    </w:p>
    <w:p w:rsidR="008A5A7F" w:rsidRPr="00261064" w:rsidRDefault="008A5A7F" w:rsidP="008A5A7F">
      <w:pPr>
        <w:shd w:val="clear" w:color="auto" w:fill="FFFFFF"/>
        <w:spacing w:after="136"/>
        <w:ind w:left="1070" w:hanging="36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3.     В целях противодействия коррупции работнику рекомендуется:</w:t>
      </w:r>
    </w:p>
    <w:p w:rsidR="008A5A7F" w:rsidRPr="00261064" w:rsidRDefault="008A5A7F" w:rsidP="008A5A7F">
      <w:pPr>
        <w:shd w:val="clear" w:color="auto" w:fill="FFFFFF"/>
        <w:spacing w:after="13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          </w:t>
      </w: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-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  <w:proofErr w:type="gramEnd"/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8A5A7F" w:rsidRPr="00261064" w:rsidRDefault="008A5A7F" w:rsidP="008A5A7F">
      <w:pPr>
        <w:shd w:val="clear" w:color="auto" w:fill="FFFFFF"/>
        <w:spacing w:after="136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4. 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</w:t>
      </w:r>
      <w:proofErr w:type="gramStart"/>
      <w:r w:rsidRPr="00261064">
        <w:rPr>
          <w:rFonts w:ascii="Times New Roman" w:hAnsi="Times New Roman" w:cs="Times New Roman"/>
          <w:color w:val="333333"/>
          <w:sz w:val="28"/>
          <w:szCs w:val="28"/>
        </w:rPr>
        <w:t>и(</w:t>
      </w:r>
      <w:proofErr w:type="gramEnd"/>
      <w:r w:rsidRPr="00261064">
        <w:rPr>
          <w:rFonts w:ascii="Times New Roman" w:hAnsi="Times New Roman" w:cs="Times New Roman"/>
          <w:color w:val="333333"/>
          <w:sz w:val="28"/>
          <w:szCs w:val="28"/>
        </w:rPr>
        <w:t>и) которая стала известна ему в связи с исполнением им должностных обязанностей.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5.  Работник, наделенный организационно-распорядительными полномочиями по отношению к другим работникам, призван: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lastRenderedPageBreak/>
        <w:t>- принимать меры по предупреждению коррупции, а также меры к тому, чтобы подчиненные ему работники не допускали коррупционно-опасного поведения;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своим личным поведением подавать пример честности, беспристрастности и справедливости;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A5A7F" w:rsidRPr="00261064" w:rsidRDefault="008A5A7F" w:rsidP="008A5A7F">
      <w:pPr>
        <w:pStyle w:val="1"/>
        <w:shd w:val="clear" w:color="auto" w:fill="FFFFFF"/>
        <w:spacing w:before="182" w:after="182" w:line="424" w:lineRule="atLeast"/>
        <w:ind w:firstLine="720"/>
        <w:jc w:val="both"/>
        <w:rPr>
          <w:rFonts w:ascii="Times New Roman" w:hAnsi="Times New Roman" w:cs="Times New Roman"/>
          <w:color w:val="333333"/>
        </w:rPr>
      </w:pPr>
      <w:r w:rsidRPr="00261064">
        <w:rPr>
          <w:rStyle w:val="a3"/>
          <w:rFonts w:ascii="Times New Roman" w:hAnsi="Times New Roman" w:cs="Times New Roman"/>
          <w:b/>
          <w:bCs/>
          <w:color w:val="333333"/>
        </w:rPr>
        <w:t>Статья 4.</w:t>
      </w:r>
      <w:bookmarkStart w:id="20" w:name="_Toc360452703"/>
      <w:bookmarkStart w:id="21" w:name="_Toc360452171"/>
      <w:bookmarkStart w:id="22" w:name="_Toc360448090"/>
      <w:bookmarkStart w:id="23" w:name="_Toc360447720"/>
      <w:bookmarkStart w:id="24" w:name="_Toc319494599"/>
      <w:bookmarkEnd w:id="20"/>
      <w:bookmarkEnd w:id="21"/>
      <w:bookmarkEnd w:id="22"/>
      <w:bookmarkEnd w:id="23"/>
      <w:bookmarkEnd w:id="24"/>
      <w:r w:rsidRPr="00261064">
        <w:rPr>
          <w:rStyle w:val="a3"/>
          <w:rFonts w:ascii="Times New Roman" w:hAnsi="Times New Roman" w:cs="Times New Roman"/>
          <w:b/>
          <w:bCs/>
          <w:color w:val="333333"/>
        </w:rPr>
        <w:t> Ответственность за нарушение Кодекса</w:t>
      </w:r>
    </w:p>
    <w:p w:rsidR="008A5A7F" w:rsidRPr="00261064" w:rsidRDefault="008A5A7F" w:rsidP="008A5A7F">
      <w:pPr>
        <w:shd w:val="clear" w:color="auto" w:fill="FFFFFF"/>
        <w:spacing w:after="136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1.  Работник 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</w:rPr>
        <w:t>М</w:t>
      </w:r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БДОУ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Петряксинский</w:t>
      </w:r>
      <w:proofErr w:type="spellEnd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детский </w:t>
      </w:r>
      <w:proofErr w:type="spellStart"/>
      <w:r w:rsidRPr="00261064">
        <w:rPr>
          <w:rStyle w:val="a5"/>
          <w:rFonts w:ascii="Times New Roman" w:hAnsi="Times New Roman" w:cs="Times New Roman"/>
          <w:color w:val="333333"/>
          <w:sz w:val="28"/>
          <w:szCs w:val="28"/>
          <w:u w:val="single"/>
        </w:rPr>
        <w:t>сад</w:t>
      </w:r>
      <w:r w:rsidRPr="00261064">
        <w:rPr>
          <w:rFonts w:ascii="Times New Roman" w:hAnsi="Times New Roman" w:cs="Times New Roman"/>
          <w:color w:val="333333"/>
          <w:sz w:val="28"/>
          <w:szCs w:val="28"/>
        </w:rPr>
        <w:t>обязан</w:t>
      </w:r>
      <w:proofErr w:type="spellEnd"/>
      <w:r w:rsidRPr="00261064">
        <w:rPr>
          <w:rFonts w:ascii="Times New Roman" w:hAnsi="Times New Roman" w:cs="Times New Roman"/>
          <w:color w:val="333333"/>
          <w:sz w:val="28"/>
          <w:szCs w:val="28"/>
        </w:rPr>
        <w:t xml:space="preserve">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2.  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8A5A7F" w:rsidRPr="00261064" w:rsidRDefault="008A5A7F" w:rsidP="008A5A7F">
      <w:pPr>
        <w:shd w:val="clear" w:color="auto" w:fill="FFFFFF"/>
        <w:spacing w:after="136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61064">
        <w:rPr>
          <w:rFonts w:ascii="Times New Roman" w:hAnsi="Times New Roman" w:cs="Times New Roman"/>
          <w:color w:val="333333"/>
          <w:sz w:val="28"/>
          <w:szCs w:val="28"/>
        </w:rPr>
        <w:t>3.  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8A5A7F" w:rsidRPr="00261064" w:rsidRDefault="008A5A7F" w:rsidP="008A5A7F">
      <w:pPr>
        <w:pStyle w:val="consplusnormal"/>
        <w:shd w:val="clear" w:color="auto" w:fill="FFFFFF"/>
        <w:spacing w:before="0" w:beforeAutospacing="0" w:after="136" w:afterAutospacing="0" w:line="227" w:lineRule="atLeast"/>
        <w:jc w:val="both"/>
        <w:rPr>
          <w:color w:val="333333"/>
          <w:sz w:val="28"/>
          <w:szCs w:val="28"/>
        </w:rPr>
      </w:pPr>
      <w:r w:rsidRPr="00261064">
        <w:rPr>
          <w:color w:val="333333"/>
          <w:sz w:val="28"/>
          <w:szCs w:val="28"/>
        </w:rPr>
        <w:t> </w:t>
      </w:r>
    </w:p>
    <w:p w:rsidR="008A5A7F" w:rsidRPr="00261064" w:rsidRDefault="008A5A7F" w:rsidP="008A5A7F">
      <w:pPr>
        <w:rPr>
          <w:rFonts w:ascii="Times New Roman" w:hAnsi="Times New Roman" w:cs="Times New Roman"/>
          <w:sz w:val="28"/>
          <w:szCs w:val="28"/>
        </w:rPr>
      </w:pPr>
    </w:p>
    <w:p w:rsidR="008A5A7F" w:rsidRDefault="008A5A7F" w:rsidP="008A5A7F">
      <w:pPr>
        <w:rPr>
          <w:rFonts w:ascii="Times New Roman" w:hAnsi="Times New Roman"/>
          <w:sz w:val="28"/>
        </w:rPr>
      </w:pPr>
    </w:p>
    <w:p w:rsidR="008A5A7F" w:rsidRDefault="008A5A7F" w:rsidP="008A5A7F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5A7F"/>
    <w:rsid w:val="008A5A7F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7F"/>
  </w:style>
  <w:style w:type="paragraph" w:styleId="1">
    <w:name w:val="heading 1"/>
    <w:basedOn w:val="a"/>
    <w:next w:val="a"/>
    <w:link w:val="10"/>
    <w:uiPriority w:val="9"/>
    <w:qFormat/>
    <w:rsid w:val="008A5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8A5A7F"/>
    <w:rPr>
      <w:b/>
      <w:bCs/>
    </w:rPr>
  </w:style>
  <w:style w:type="character" w:styleId="a4">
    <w:name w:val="Hyperlink"/>
    <w:basedOn w:val="a0"/>
    <w:uiPriority w:val="99"/>
    <w:semiHidden/>
    <w:unhideWhenUsed/>
    <w:rsid w:val="008A5A7F"/>
    <w:rPr>
      <w:color w:val="0000FF"/>
      <w:u w:val="single"/>
    </w:rPr>
  </w:style>
  <w:style w:type="character" w:styleId="a5">
    <w:name w:val="Emphasis"/>
    <w:basedOn w:val="a0"/>
    <w:uiPriority w:val="20"/>
    <w:qFormat/>
    <w:rsid w:val="008A5A7F"/>
    <w:rPr>
      <w:i/>
      <w:iCs/>
    </w:rPr>
  </w:style>
  <w:style w:type="paragraph" w:customStyle="1" w:styleId="consplustitle">
    <w:name w:val="consplustitle"/>
    <w:basedOn w:val="a"/>
    <w:rsid w:val="008A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A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4FA439E9ABEC566C9B69DuCo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EC63B97F0245536B5669A00CBBF70107F5449E91E0926498E393CF2EDC5B4548F63F8A647E8EBDu7o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C63B97F0245536B5669A00CBBF70107F7429293E1926498E393CF2EuDoCG" TargetMode="External"/><Relationship Id="rId5" Type="http://schemas.openxmlformats.org/officeDocument/2006/relationships/hyperlink" Target="consultantplus://offline/ref=84EC63B97F0245536B5669A00CBBF70107F5449E91E0926498E393CF2EuDoC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4EC63B97F0245536B5669A00CBBF70104FA439E9ABEC566C9B69DuCoA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7543</Characters>
  <Application>Microsoft Office Word</Application>
  <DocSecurity>0</DocSecurity>
  <Lines>62</Lines>
  <Paragraphs>17</Paragraphs>
  <ScaleCrop>false</ScaleCrop>
  <Company>Microsoft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2019-11-11T17:25:00Z</dcterms:created>
  <dcterms:modified xsi:type="dcterms:W3CDTF">2019-11-11T17:26:00Z</dcterms:modified>
</cp:coreProperties>
</file>